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41" w:rsidRPr="00A81C4E" w:rsidRDefault="004A4041" w:rsidP="00C80B9C">
      <w:pPr>
        <w:spacing w:after="0" w:line="36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</w:p>
    <w:p w:rsidR="004A4041" w:rsidRPr="00A3034C" w:rsidRDefault="137FFFF5" w:rsidP="00C80B9C">
      <w:pPr>
        <w:tabs>
          <w:tab w:val="left" w:pos="342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034C">
        <w:rPr>
          <w:rFonts w:ascii="Times New Roman" w:hAnsi="Times New Roman"/>
          <w:b/>
          <w:bCs/>
          <w:color w:val="000000" w:themeColor="text1"/>
          <w:sz w:val="28"/>
          <w:szCs w:val="28"/>
        </w:rPr>
        <w:t>Przedmiotowe zasady oceniania</w:t>
      </w:r>
    </w:p>
    <w:p w:rsidR="004A4041" w:rsidRPr="00A3034C" w:rsidRDefault="00C63AF4" w:rsidP="00C80B9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034C">
        <w:rPr>
          <w:rFonts w:ascii="Times New Roman" w:hAnsi="Times New Roman"/>
          <w:b/>
          <w:bCs/>
          <w:color w:val="000000"/>
          <w:sz w:val="28"/>
          <w:szCs w:val="28"/>
        </w:rPr>
        <w:t>MATEMATYKA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4041" w:rsidRPr="00CC01DF" w:rsidRDefault="004A4041" w:rsidP="00C80B9C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Ogólne zasady oceniania uczniów</w:t>
      </w:r>
    </w:p>
    <w:p w:rsidR="004A4041" w:rsidRPr="00A81C4E" w:rsidRDefault="00FF5C91" w:rsidP="00C80B9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1.</w:t>
      </w:r>
      <w:r w:rsidRPr="00A81C4E">
        <w:rPr>
          <w:rFonts w:ascii="Times New Roman" w:hAnsi="Times New Roman"/>
          <w:color w:val="000000"/>
          <w:sz w:val="24"/>
          <w:szCs w:val="24"/>
        </w:rPr>
        <w:tab/>
      </w:r>
      <w:r w:rsidR="004A4041" w:rsidRPr="00A81C4E">
        <w:rPr>
          <w:rFonts w:ascii="Times New Roman" w:hAnsi="Times New Roman"/>
          <w:color w:val="000000"/>
          <w:sz w:val="24"/>
          <w:szCs w:val="24"/>
        </w:rPr>
        <w:t>Ocenianie osiągnięć edukacyjnych ucznia polega na rozpoznawaniu przez nauczyciela postępów w opanowaniu przez ucznia wiadomości i umiejętności oraz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041" w:rsidRPr="00A81C4E">
        <w:rPr>
          <w:rFonts w:ascii="Times New Roman" w:hAnsi="Times New Roman"/>
          <w:color w:val="000000"/>
          <w:sz w:val="24"/>
          <w:szCs w:val="24"/>
        </w:rPr>
        <w:t>jego poziomu w stosunku do wymagań edukacyjnych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041" w:rsidRPr="00A81C4E">
        <w:rPr>
          <w:rFonts w:ascii="Times New Roman" w:hAnsi="Times New Roman"/>
          <w:color w:val="000000"/>
          <w:sz w:val="24"/>
          <w:szCs w:val="24"/>
        </w:rPr>
        <w:t>wynikających z podstawy programowej i realizowanych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041" w:rsidRPr="00A81C4E">
        <w:rPr>
          <w:rFonts w:ascii="Times New Roman" w:hAnsi="Times New Roman"/>
          <w:color w:val="000000"/>
          <w:sz w:val="24"/>
          <w:szCs w:val="24"/>
        </w:rPr>
        <w:t>w szkole programów nauczania, opracowanych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041" w:rsidRPr="00A81C4E">
        <w:rPr>
          <w:rFonts w:ascii="Times New Roman" w:hAnsi="Times New Roman"/>
          <w:color w:val="000000"/>
          <w:sz w:val="24"/>
          <w:szCs w:val="24"/>
        </w:rPr>
        <w:t>zgodnie z nią.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2.</w:t>
      </w:r>
      <w:r w:rsidR="00FF5C91" w:rsidRPr="00A81C4E">
        <w:rPr>
          <w:rFonts w:ascii="Times New Roman" w:hAnsi="Times New Roman"/>
          <w:color w:val="000000"/>
          <w:sz w:val="24"/>
          <w:szCs w:val="24"/>
        </w:rPr>
        <w:tab/>
      </w:r>
      <w:r w:rsidRPr="00A81C4E">
        <w:rPr>
          <w:rFonts w:ascii="Times New Roman" w:hAnsi="Times New Roman"/>
          <w:color w:val="000000"/>
          <w:sz w:val="24"/>
          <w:szCs w:val="24"/>
        </w:rPr>
        <w:t>Nauczyciel: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informuje ucznia o poziomie jego osiągnięć edukacyjnych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oraz o postępach w tym zakresie;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udziela uczniowi pomocy w samodzielnym planowaniu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swojego rozwoju;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motywuje ucznia do dalszych postępów w nauce;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dostarcza rodzicom informacji o postępach, trudnościach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w nauce oraz specjalnych uzdolnieniach</w:t>
      </w:r>
    </w:p>
    <w:p w:rsidR="00FF5C91" w:rsidRPr="00A81C4E" w:rsidRDefault="00FF5C91" w:rsidP="00C80B9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ucznia.</w:t>
      </w:r>
    </w:p>
    <w:p w:rsidR="00237DF5" w:rsidRDefault="004A4041" w:rsidP="00237D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>Oceny są jawne dla ucznia i jego rodziców.</w:t>
      </w:r>
    </w:p>
    <w:p w:rsidR="00237DF5" w:rsidRPr="007F01F2" w:rsidRDefault="00237DF5" w:rsidP="00237D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237DF5">
        <w:rPr>
          <w:szCs w:val="24"/>
        </w:rPr>
        <w:t>Termin sprawdzenia i ogłoszenia wyników prac pisemnych nie powinien przekroczyć 14 dni</w:t>
      </w:r>
      <w:r w:rsidR="00A3034C">
        <w:rPr>
          <w:szCs w:val="24"/>
        </w:rPr>
        <w:t>.</w:t>
      </w:r>
    </w:p>
    <w:p w:rsidR="007F01F2" w:rsidRPr="00237DF5" w:rsidRDefault="007F01F2" w:rsidP="00237D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>
        <w:rPr>
          <w:szCs w:val="24"/>
        </w:rPr>
        <w:t>Uczeń dwa razy w półroczu może zgłosić nieprzygotowanie do lekcji.</w:t>
      </w:r>
    </w:p>
    <w:p w:rsidR="00FF5C91" w:rsidRPr="00A81C4E" w:rsidRDefault="004A4041" w:rsidP="00C80B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>Na wniosek ucznia lub jego rodziców nauczyciel uzasadnia</w:t>
      </w:r>
      <w:r w:rsidR="00320CAC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ustaloną ocenę w sposób określony w</w:t>
      </w:r>
      <w:r w:rsidR="00054A10" w:rsidRPr="00A81C4E">
        <w:rPr>
          <w:color w:val="000000"/>
          <w:szCs w:val="24"/>
        </w:rPr>
        <w:t> </w:t>
      </w:r>
      <w:r w:rsidRPr="00A81C4E">
        <w:rPr>
          <w:color w:val="000000"/>
          <w:szCs w:val="24"/>
        </w:rPr>
        <w:t>statucie</w:t>
      </w:r>
      <w:r w:rsidR="00FF5C91" w:rsidRPr="00A81C4E">
        <w:rPr>
          <w:color w:val="000000"/>
          <w:szCs w:val="24"/>
        </w:rPr>
        <w:t xml:space="preserve"> szkoły.</w:t>
      </w:r>
    </w:p>
    <w:p w:rsidR="00FF5C91" w:rsidRPr="00A81C4E" w:rsidRDefault="00592AEC" w:rsidP="00C80B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4A4041" w:rsidRPr="00A81C4E">
        <w:rPr>
          <w:color w:val="000000"/>
          <w:szCs w:val="24"/>
        </w:rPr>
        <w:t>prawdzone</w:t>
      </w:r>
      <w:r w:rsidR="00320CAC">
        <w:rPr>
          <w:color w:val="000000"/>
          <w:szCs w:val="24"/>
        </w:rPr>
        <w:t xml:space="preserve"> </w:t>
      </w:r>
      <w:r w:rsidR="004A4041" w:rsidRPr="00A81C4E">
        <w:rPr>
          <w:color w:val="000000"/>
          <w:szCs w:val="24"/>
        </w:rPr>
        <w:t>i ocenione pisemne prace kontrolne są udostępniane</w:t>
      </w:r>
      <w:r w:rsidR="00320CAC">
        <w:rPr>
          <w:color w:val="000000"/>
          <w:szCs w:val="24"/>
        </w:rPr>
        <w:t xml:space="preserve"> </w:t>
      </w:r>
      <w:r w:rsidR="004A4041" w:rsidRPr="00A81C4E">
        <w:rPr>
          <w:color w:val="000000"/>
          <w:szCs w:val="24"/>
        </w:rPr>
        <w:t xml:space="preserve">do wglądu uczniowi </w:t>
      </w:r>
      <w:r>
        <w:rPr>
          <w:color w:val="000000"/>
          <w:szCs w:val="24"/>
        </w:rPr>
        <w:t>i</w:t>
      </w:r>
      <w:r w:rsidR="004A4041" w:rsidRPr="00A81C4E">
        <w:rPr>
          <w:color w:val="000000"/>
          <w:szCs w:val="24"/>
        </w:rPr>
        <w:t xml:space="preserve"> jego rodzicom.</w:t>
      </w:r>
    </w:p>
    <w:p w:rsidR="004A4041" w:rsidRDefault="004A4041" w:rsidP="00C80B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>Szczegółowe warunki i sposób oceniania wewnątrzszkolnego</w:t>
      </w:r>
      <w:r w:rsidR="00320CAC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określa statut szkoły.</w:t>
      </w:r>
    </w:p>
    <w:p w:rsidR="00A3034C" w:rsidRPr="00A81C4E" w:rsidRDefault="00A3034C" w:rsidP="00A3034C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Cs w:val="24"/>
        </w:rPr>
      </w:pPr>
    </w:p>
    <w:p w:rsidR="00FF5C91" w:rsidRPr="00CC01DF" w:rsidRDefault="00FF5C91" w:rsidP="00C80B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Kryteria oceniania poszczegó</w:t>
      </w:r>
      <w:r w:rsidR="004A4041" w:rsidRPr="00A81C4E">
        <w:rPr>
          <w:rFonts w:eastAsia="Humanist521PL-Roman"/>
          <w:b/>
          <w:color w:val="000000"/>
          <w:szCs w:val="24"/>
        </w:rPr>
        <w:t>lnych form</w:t>
      </w:r>
      <w:r w:rsidRPr="00A81C4E">
        <w:rPr>
          <w:rFonts w:eastAsia="Humanist521PL-Roman"/>
          <w:b/>
          <w:color w:val="000000"/>
          <w:szCs w:val="24"/>
        </w:rPr>
        <w:t xml:space="preserve"> aktywnoś</w:t>
      </w:r>
      <w:r w:rsidR="004A4041" w:rsidRPr="00A81C4E">
        <w:rPr>
          <w:rFonts w:eastAsia="Humanist521PL-Roman"/>
          <w:b/>
          <w:color w:val="000000"/>
          <w:szCs w:val="24"/>
        </w:rPr>
        <w:t>ci</w:t>
      </w:r>
    </w:p>
    <w:p w:rsidR="00FF5C91" w:rsidRDefault="137FFFF5" w:rsidP="00C8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137FFFF5">
        <w:rPr>
          <w:rFonts w:ascii="Times New Roman" w:hAnsi="Times New Roman"/>
          <w:color w:val="000000" w:themeColor="text1"/>
          <w:sz w:val="24"/>
          <w:szCs w:val="24"/>
        </w:rPr>
        <w:t xml:space="preserve">Ocenie podlegają: prace klasowe, kartkówki, odpowiedzi ustne, </w:t>
      </w:r>
      <w:r w:rsidR="008401C1">
        <w:rPr>
          <w:rFonts w:ascii="Times New Roman" w:hAnsi="Times New Roman"/>
          <w:color w:val="000000" w:themeColor="text1"/>
          <w:sz w:val="24"/>
          <w:szCs w:val="24"/>
        </w:rPr>
        <w:t>prace samodzielne, prace w grupach</w:t>
      </w:r>
      <w:r w:rsidR="00320C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137FFFF5">
        <w:rPr>
          <w:rFonts w:ascii="Times New Roman" w:hAnsi="Times New Roman"/>
          <w:color w:val="000000" w:themeColor="text1"/>
          <w:sz w:val="24"/>
          <w:szCs w:val="24"/>
        </w:rPr>
        <w:t>oraz szczególne osiągnięcia.</w:t>
      </w:r>
    </w:p>
    <w:p w:rsidR="00A3034C" w:rsidRPr="00A81C4E" w:rsidRDefault="00A3034C" w:rsidP="00C8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4041" w:rsidRPr="00A81C4E" w:rsidRDefault="004A4041" w:rsidP="00C80B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 xml:space="preserve">Prace klasowe </w:t>
      </w:r>
      <w:r w:rsidRPr="00A81C4E">
        <w:rPr>
          <w:color w:val="000000"/>
          <w:szCs w:val="24"/>
        </w:rPr>
        <w:t>przeprowadza się w formie pisemnej,a ich cele</w:t>
      </w:r>
      <w:r w:rsidR="00FF5C91" w:rsidRPr="00A81C4E">
        <w:rPr>
          <w:color w:val="000000"/>
          <w:szCs w:val="24"/>
        </w:rPr>
        <w:t>m jest sprawdzenie wiadomości i u</w:t>
      </w:r>
      <w:r w:rsidRPr="00A81C4E">
        <w:rPr>
          <w:color w:val="000000"/>
          <w:szCs w:val="24"/>
        </w:rPr>
        <w:t>miejętności</w:t>
      </w:r>
      <w:r w:rsidR="004E7A10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ucznia z zakresu danego działu.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Prace klasowe planuje się na zakończenie każdego</w:t>
      </w:r>
      <w:r w:rsidR="004E7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działu.</w:t>
      </w:r>
    </w:p>
    <w:p w:rsidR="00FF5C91" w:rsidRPr="00A81C4E" w:rsidRDefault="004A4041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Uczeń jest informowany o planowanej pracy klasowej</w:t>
      </w:r>
      <w:r w:rsidR="004E7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z co najmniej tygodniowym wyprzedzeniem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Przed każdą pracą klasową nauczyciel podaje jej zakres</w:t>
      </w:r>
      <w:r w:rsidR="00295A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programowy.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Każdą pracę klasową poprzedza lekcja (lub dwie</w:t>
      </w:r>
      <w:r w:rsidR="00295A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lekcje) powtórzeniowa, podczas której nauczyciel</w:t>
      </w:r>
    </w:p>
    <w:p w:rsidR="004A4041" w:rsidRPr="00A81C4E" w:rsidRDefault="004A4041" w:rsidP="008401C1">
      <w:p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zwraca uwagę uczniów na najważniejsze zagadnienia</w:t>
      </w:r>
      <w:r w:rsidR="004E7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z danego działu.</w:t>
      </w:r>
    </w:p>
    <w:p w:rsidR="00CC01DF" w:rsidRDefault="004A4041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Zadania z pracy klasowej są przez nauczyciela omawiane</w:t>
      </w:r>
      <w:r w:rsidR="004E7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i poprawiane po oddaniu prac.</w:t>
      </w:r>
    </w:p>
    <w:p w:rsidR="00A3034C" w:rsidRDefault="00A3034C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34C" w:rsidRPr="00A81C4E" w:rsidRDefault="00A3034C" w:rsidP="00C80B9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4041" w:rsidRPr="00A81C4E" w:rsidRDefault="00C63AF4" w:rsidP="00C80B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>Kartkówki</w:t>
      </w:r>
      <w:r w:rsidR="004E7A10">
        <w:rPr>
          <w:b/>
          <w:bCs/>
          <w:color w:val="000000"/>
          <w:szCs w:val="24"/>
        </w:rPr>
        <w:t xml:space="preserve"> </w:t>
      </w:r>
      <w:r w:rsidR="004A4041" w:rsidRPr="00A81C4E">
        <w:rPr>
          <w:color w:val="000000"/>
          <w:szCs w:val="24"/>
        </w:rPr>
        <w:t>przeprowadza się w formie</w:t>
      </w:r>
      <w:r w:rsidR="004E7A10">
        <w:rPr>
          <w:color w:val="000000"/>
          <w:szCs w:val="24"/>
        </w:rPr>
        <w:t xml:space="preserve"> </w:t>
      </w:r>
      <w:r w:rsidR="004A4041" w:rsidRPr="00A81C4E">
        <w:rPr>
          <w:color w:val="000000"/>
          <w:szCs w:val="24"/>
        </w:rPr>
        <w:t>pisemnej, a ich celem jest sprawdzenie wiadomości</w:t>
      </w:r>
      <w:r w:rsidR="004E7A10">
        <w:rPr>
          <w:color w:val="000000"/>
          <w:szCs w:val="24"/>
        </w:rPr>
        <w:t xml:space="preserve">                       </w:t>
      </w:r>
      <w:r w:rsidR="00C80B9C">
        <w:rPr>
          <w:color w:val="000000"/>
          <w:szCs w:val="24"/>
        </w:rPr>
        <w:t>i  u</w:t>
      </w:r>
      <w:r w:rsidR="004A4041" w:rsidRPr="00A81C4E">
        <w:rPr>
          <w:color w:val="000000"/>
          <w:szCs w:val="24"/>
        </w:rPr>
        <w:t>miejętności ucznia z zakresu programowego 2,3 ostatnich jednostek lekcyjnych.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Nauczyciel nie ma obowiązku uprzedzania uczniów</w:t>
      </w:r>
      <w:r w:rsidR="004E7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 xml:space="preserve">o terminie i zakresie programowym </w:t>
      </w:r>
      <w:r w:rsidR="00A3034C">
        <w:rPr>
          <w:rFonts w:ascii="Times New Roman" w:hAnsi="Times New Roman"/>
          <w:color w:val="000000"/>
          <w:sz w:val="24"/>
          <w:szCs w:val="24"/>
        </w:rPr>
        <w:t>kartkówki.</w:t>
      </w:r>
    </w:p>
    <w:p w:rsidR="004A4041" w:rsidRDefault="004A4041" w:rsidP="00C80B9C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="00A81C4E" w:rsidRPr="00A81C4E">
        <w:rPr>
          <w:rFonts w:ascii="Times New Roman" w:hAnsi="Times New Roman"/>
          <w:color w:val="000000"/>
          <w:sz w:val="24"/>
          <w:szCs w:val="24"/>
        </w:rPr>
        <w:t>Kartkówka jest tak skonstruowana</w:t>
      </w:r>
      <w:r w:rsidRPr="00A81C4E">
        <w:rPr>
          <w:rFonts w:ascii="Times New Roman" w:hAnsi="Times New Roman"/>
          <w:color w:val="000000"/>
          <w:sz w:val="24"/>
          <w:szCs w:val="24"/>
        </w:rPr>
        <w:t>, by uczeń mógł</w:t>
      </w:r>
      <w:r w:rsidR="004E7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wykonać wszystkie polecenia w czasie nie dłuższym</w:t>
      </w:r>
      <w:r w:rsidR="0032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>niż 15 minut.</w:t>
      </w:r>
    </w:p>
    <w:p w:rsidR="00A3034C" w:rsidRDefault="00A3034C" w:rsidP="00C80B9C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4041" w:rsidRPr="00A81C4E" w:rsidRDefault="004A4041" w:rsidP="00C80B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>Odpowiedź ustna</w:t>
      </w:r>
      <w:r w:rsidR="008401C1">
        <w:rPr>
          <w:b/>
          <w:bCs/>
          <w:color w:val="000000"/>
          <w:szCs w:val="24"/>
        </w:rPr>
        <w:t xml:space="preserve"> - </w:t>
      </w:r>
      <w:r w:rsidR="008401C1" w:rsidRPr="008401C1">
        <w:rPr>
          <w:shd w:val="clear" w:color="auto" w:fill="FFFFFF" w:themeFill="background1"/>
        </w:rPr>
        <w:t>obowiązuje  znajomość treści materiału z trzech ostatnich jednostek lekcyjnych</w:t>
      </w:r>
      <w:r w:rsidR="004E7A10">
        <w:rPr>
          <w:shd w:val="clear" w:color="auto" w:fill="FFFFFF" w:themeFill="background1"/>
        </w:rPr>
        <w:t xml:space="preserve">       </w:t>
      </w:r>
      <w:r w:rsidR="008401C1" w:rsidRPr="008401C1">
        <w:rPr>
          <w:shd w:val="clear" w:color="auto" w:fill="FFFFFF" w:themeFill="background1"/>
        </w:rPr>
        <w:t xml:space="preserve"> z </w:t>
      </w:r>
      <w:r w:rsidR="00A3034C">
        <w:rPr>
          <w:shd w:val="clear" w:color="auto" w:fill="FFFFFF" w:themeFill="background1"/>
        </w:rPr>
        <w:t> </w:t>
      </w:r>
      <w:r w:rsidR="008401C1" w:rsidRPr="008401C1">
        <w:rPr>
          <w:shd w:val="clear" w:color="auto" w:fill="FFFFFF" w:themeFill="background1"/>
        </w:rPr>
        <w:t>uwzględnieniem elementarnej wiedzy z danego przedmiotu</w:t>
      </w:r>
      <w:r w:rsidRPr="008401C1">
        <w:rPr>
          <w:color w:val="000000"/>
          <w:szCs w:val="24"/>
          <w:shd w:val="clear" w:color="auto" w:fill="FFFFFF" w:themeFill="background1"/>
        </w:rPr>
        <w:t>. Oceniając</w:t>
      </w:r>
      <w:r w:rsidRPr="00A81C4E">
        <w:rPr>
          <w:color w:val="000000"/>
          <w:szCs w:val="24"/>
        </w:rPr>
        <w:t xml:space="preserve"> odpowiedź</w:t>
      </w:r>
      <w:r w:rsidR="004E7A10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ustną, nauczyciel bierze pod uwagę: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zgodność wypowiedzi z postawionym pytaniem,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prawidłowe posługiwanie się pojęciami,</w:t>
      </w:r>
    </w:p>
    <w:p w:rsidR="004A4041" w:rsidRPr="00A81C4E" w:rsidRDefault="004A4041" w:rsidP="00C80B9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zawartość merytoryczną wypowiedzi,</w:t>
      </w:r>
    </w:p>
    <w:p w:rsidR="00D23968" w:rsidRDefault="004A4041" w:rsidP="00D2396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• sposób formułowania wypowiedzi.</w:t>
      </w:r>
    </w:p>
    <w:p w:rsidR="00A3034C" w:rsidRDefault="00A3034C" w:rsidP="00D2396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968" w:rsidRPr="00A3034C" w:rsidRDefault="00D23968" w:rsidP="00A303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 w:rsidRPr="00A3034C">
        <w:rPr>
          <w:b/>
          <w:bCs/>
          <w:color w:val="000000"/>
          <w:szCs w:val="24"/>
        </w:rPr>
        <w:t xml:space="preserve">Praca samodzielna, praca w grupach </w:t>
      </w:r>
      <w:r w:rsidRPr="00A3034C">
        <w:rPr>
          <w:color w:val="000000"/>
          <w:szCs w:val="24"/>
        </w:rPr>
        <w:t>- obejmuje zadanie, które uczeń wykonuje podczas lekcji. Oceniając je, nauczyciel bierze pod uwagę:</w:t>
      </w:r>
    </w:p>
    <w:p w:rsidR="00D23968" w:rsidRPr="00D23968" w:rsidRDefault="00D23968" w:rsidP="00A3034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 w:rsidRPr="00D23968">
        <w:rPr>
          <w:rFonts w:eastAsia="Times New Roman"/>
          <w:color w:val="000000"/>
          <w:szCs w:val="24"/>
          <w:lang w:eastAsia="pl-PL"/>
        </w:rPr>
        <w:t>Poprawność merytorycz</w:t>
      </w:r>
      <w:r>
        <w:rPr>
          <w:rFonts w:eastAsia="Times New Roman"/>
          <w:color w:val="000000"/>
          <w:szCs w:val="24"/>
          <w:lang w:eastAsia="pl-PL"/>
        </w:rPr>
        <w:t>ną</w:t>
      </w:r>
      <w:r w:rsidRPr="00D23968">
        <w:rPr>
          <w:rFonts w:eastAsia="Times New Roman"/>
          <w:color w:val="000000"/>
          <w:szCs w:val="24"/>
          <w:lang w:eastAsia="pl-PL"/>
        </w:rPr>
        <w:t>:</w:t>
      </w:r>
    </w:p>
    <w:p w:rsidR="00D23968" w:rsidRPr="00D23968" w:rsidRDefault="00D23968" w:rsidP="00A3034C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zgodność z tematem,</w:t>
      </w:r>
    </w:p>
    <w:p w:rsidR="00D23968" w:rsidRPr="00D23968" w:rsidRDefault="00D23968" w:rsidP="00A3034C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umiejętność wykorzystania posiadanej wiedzy,</w:t>
      </w:r>
    </w:p>
    <w:p w:rsidR="00D23968" w:rsidRPr="00D23968" w:rsidRDefault="00D23968" w:rsidP="00A3034C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rozwiązanie problemu/ zadania.</w:t>
      </w:r>
    </w:p>
    <w:p w:rsidR="00D23968" w:rsidRDefault="00D23968" w:rsidP="00A3034C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D23968">
        <w:rPr>
          <w:rFonts w:eastAsia="Times New Roman"/>
          <w:color w:val="000000"/>
          <w:szCs w:val="24"/>
          <w:lang w:eastAsia="pl-PL"/>
        </w:rPr>
        <w:t>Praca zgodna z poleceniami nauczyciela i instrukcją.</w:t>
      </w:r>
    </w:p>
    <w:p w:rsidR="00A3034C" w:rsidRPr="00D23968" w:rsidRDefault="00A3034C" w:rsidP="00A3034C">
      <w:pPr>
        <w:pStyle w:val="Akapitzlist"/>
        <w:shd w:val="clear" w:color="auto" w:fill="FFFFFF"/>
        <w:spacing w:after="0" w:line="360" w:lineRule="auto"/>
        <w:ind w:left="1500"/>
        <w:jc w:val="both"/>
        <w:rPr>
          <w:rFonts w:eastAsia="Times New Roman"/>
          <w:color w:val="000000"/>
          <w:szCs w:val="24"/>
          <w:lang w:eastAsia="pl-PL"/>
        </w:rPr>
      </w:pPr>
    </w:p>
    <w:p w:rsidR="00CC01DF" w:rsidRPr="00CC01DF" w:rsidRDefault="004A4041" w:rsidP="00C80B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 xml:space="preserve">Szczególne osiągnięcia </w:t>
      </w:r>
      <w:r w:rsidRPr="00A81C4E">
        <w:rPr>
          <w:color w:val="000000"/>
          <w:szCs w:val="24"/>
        </w:rPr>
        <w:t>uczniów, w tym udział</w:t>
      </w:r>
      <w:r w:rsidR="00295A1A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w konkurs</w:t>
      </w:r>
      <w:r w:rsidR="00152A83" w:rsidRPr="00A81C4E">
        <w:rPr>
          <w:color w:val="000000"/>
          <w:szCs w:val="24"/>
        </w:rPr>
        <w:t>ach przedmiotowych, szkolnych i </w:t>
      </w:r>
      <w:r w:rsidRPr="00A81C4E">
        <w:rPr>
          <w:color w:val="000000"/>
          <w:szCs w:val="24"/>
        </w:rPr>
        <w:t>międzyszkolnych,</w:t>
      </w:r>
      <w:r w:rsidR="00295A1A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są oceniane zgodnie z zasadami zapisanymi</w:t>
      </w:r>
      <w:r w:rsidR="00295A1A">
        <w:rPr>
          <w:color w:val="000000"/>
          <w:szCs w:val="24"/>
        </w:rPr>
        <w:t xml:space="preserve"> </w:t>
      </w:r>
      <w:r w:rsidR="00354DEB">
        <w:rPr>
          <w:color w:val="000000"/>
          <w:szCs w:val="24"/>
        </w:rPr>
        <w:t xml:space="preserve">w </w:t>
      </w:r>
      <w:r w:rsidR="007F01F2">
        <w:rPr>
          <w:color w:val="000000"/>
          <w:szCs w:val="24"/>
        </w:rPr>
        <w:t>Statucie</w:t>
      </w:r>
      <w:r w:rsidRPr="00A81C4E">
        <w:rPr>
          <w:color w:val="000000"/>
          <w:szCs w:val="24"/>
        </w:rPr>
        <w:t>.</w:t>
      </w:r>
    </w:p>
    <w:p w:rsidR="00CC01DF" w:rsidRDefault="00CC01DF" w:rsidP="00C80B9C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Cs w:val="24"/>
        </w:rPr>
      </w:pPr>
    </w:p>
    <w:p w:rsidR="00736F7E" w:rsidRDefault="004A4041" w:rsidP="00C80B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 xml:space="preserve">Kryteria wystawiania oceny po I </w:t>
      </w:r>
      <w:r w:rsidR="008F6988">
        <w:rPr>
          <w:rFonts w:eastAsia="Humanist521PL-Roman"/>
          <w:b/>
          <w:color w:val="000000"/>
          <w:szCs w:val="24"/>
        </w:rPr>
        <w:t>półroczu</w:t>
      </w:r>
      <w:r w:rsidRPr="00A81C4E">
        <w:rPr>
          <w:rFonts w:eastAsia="Humanist521PL-Roman"/>
          <w:b/>
          <w:color w:val="000000"/>
          <w:szCs w:val="24"/>
        </w:rPr>
        <w:t>oraz na koniec roku szkolnego</w:t>
      </w:r>
    </w:p>
    <w:p w:rsidR="00A3034C" w:rsidRDefault="00A3034C" w:rsidP="00A3034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Humanist521PL-Roman"/>
          <w:b/>
          <w:color w:val="000000"/>
          <w:szCs w:val="24"/>
        </w:rPr>
      </w:pPr>
    </w:p>
    <w:p w:rsidR="00793E41" w:rsidRDefault="008F6988" w:rsidP="00BA3CAA">
      <w:pPr>
        <w:numPr>
          <w:ilvl w:val="0"/>
          <w:numId w:val="20"/>
        </w:num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8F6988">
        <w:rPr>
          <w:rFonts w:ascii="Times New Roman" w:hAnsi="Times New Roman"/>
          <w:sz w:val="24"/>
          <w:szCs w:val="24"/>
        </w:rPr>
        <w:t xml:space="preserve">Ocena roczna i </w:t>
      </w:r>
      <w:r>
        <w:rPr>
          <w:rFonts w:ascii="Times New Roman" w:hAnsi="Times New Roman"/>
          <w:sz w:val="24"/>
          <w:szCs w:val="24"/>
        </w:rPr>
        <w:t>półroczna</w:t>
      </w:r>
      <w:r w:rsidRPr="008F6988">
        <w:rPr>
          <w:rFonts w:ascii="Times New Roman" w:hAnsi="Times New Roman"/>
          <w:sz w:val="24"/>
          <w:szCs w:val="24"/>
        </w:rPr>
        <w:t xml:space="preserve"> nie jest średnią arytmetyczną ani średnią ważoną ocen bieżących, tylko wynikiem analizy całości pracy ucznia w oparciu o wskazane przez nauczyciela na początku roku szkolnego wymagania edukacyjne</w:t>
      </w:r>
      <w:r w:rsidR="00BA3CAA" w:rsidRPr="00237DF5">
        <w:rPr>
          <w:rFonts w:ascii="Times New Roman" w:hAnsi="Times New Roman"/>
          <w:sz w:val="24"/>
          <w:szCs w:val="24"/>
        </w:rPr>
        <w:t>.</w:t>
      </w:r>
    </w:p>
    <w:p w:rsidR="00A3034C" w:rsidRDefault="00A3034C" w:rsidP="00A3034C">
      <w:pPr>
        <w:spacing w:after="0" w:line="360" w:lineRule="auto"/>
        <w:ind w:left="720" w:right="3"/>
        <w:jc w:val="both"/>
        <w:rPr>
          <w:rFonts w:ascii="Times New Roman" w:hAnsi="Times New Roman"/>
          <w:sz w:val="24"/>
          <w:szCs w:val="24"/>
        </w:rPr>
      </w:pPr>
    </w:p>
    <w:p w:rsidR="00BA3CAA" w:rsidRPr="00237DF5" w:rsidRDefault="00BA3CAA" w:rsidP="00BA3CAA">
      <w:pPr>
        <w:numPr>
          <w:ilvl w:val="0"/>
          <w:numId w:val="20"/>
        </w:num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237DF5">
        <w:rPr>
          <w:rFonts w:ascii="Times New Roman" w:hAnsi="Times New Roman"/>
          <w:sz w:val="24"/>
          <w:szCs w:val="24"/>
        </w:rPr>
        <w:t xml:space="preserve"> Przy wystawianiu oceny nauczyciel bierze pod uwagę:          </w:t>
      </w:r>
    </w:p>
    <w:p w:rsidR="00BA3CAA" w:rsidRPr="00295A1A" w:rsidRDefault="00BA3CAA" w:rsidP="00A3034C">
      <w:pPr>
        <w:pStyle w:val="Akapitzlist"/>
        <w:numPr>
          <w:ilvl w:val="1"/>
          <w:numId w:val="20"/>
        </w:numPr>
        <w:spacing w:after="0" w:line="360" w:lineRule="auto"/>
        <w:rPr>
          <w:szCs w:val="24"/>
        </w:rPr>
      </w:pPr>
      <w:r w:rsidRPr="00295A1A">
        <w:rPr>
          <w:szCs w:val="24"/>
        </w:rPr>
        <w:t xml:space="preserve">oceny bieżące, </w:t>
      </w:r>
    </w:p>
    <w:p w:rsidR="00BA3CAA" w:rsidRPr="00295A1A" w:rsidRDefault="00BA3CAA" w:rsidP="00A3034C">
      <w:pPr>
        <w:numPr>
          <w:ilvl w:val="1"/>
          <w:numId w:val="20"/>
        </w:num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295A1A">
        <w:rPr>
          <w:rFonts w:ascii="Times New Roman" w:hAnsi="Times New Roman"/>
          <w:sz w:val="24"/>
          <w:szCs w:val="24"/>
        </w:rPr>
        <w:t xml:space="preserve">rozwój ucznia (jakie czyni postępy), </w:t>
      </w:r>
    </w:p>
    <w:p w:rsidR="00BA3CAA" w:rsidRPr="00295A1A" w:rsidRDefault="00BA3CAA" w:rsidP="00BA3CAA">
      <w:pPr>
        <w:numPr>
          <w:ilvl w:val="1"/>
          <w:numId w:val="20"/>
        </w:num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295A1A">
        <w:rPr>
          <w:rFonts w:ascii="Times New Roman" w:hAnsi="Times New Roman"/>
          <w:sz w:val="24"/>
          <w:szCs w:val="24"/>
        </w:rPr>
        <w:t xml:space="preserve">wkład pracy w stosunku do zdolności, </w:t>
      </w:r>
    </w:p>
    <w:p w:rsidR="00BA3CAA" w:rsidRPr="00295A1A" w:rsidRDefault="00BA3CAA" w:rsidP="00BA3CAA">
      <w:pPr>
        <w:numPr>
          <w:ilvl w:val="1"/>
          <w:numId w:val="20"/>
        </w:num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295A1A">
        <w:rPr>
          <w:rFonts w:ascii="Times New Roman" w:hAnsi="Times New Roman"/>
          <w:sz w:val="24"/>
          <w:szCs w:val="24"/>
        </w:rPr>
        <w:t xml:space="preserve">samoocenę ucznia, </w:t>
      </w:r>
    </w:p>
    <w:p w:rsidR="006E0295" w:rsidRPr="00272AB4" w:rsidRDefault="006E0295" w:rsidP="00793E41">
      <w:pPr>
        <w:pStyle w:val="Default"/>
        <w:numPr>
          <w:ilvl w:val="0"/>
          <w:numId w:val="4"/>
        </w:numPr>
        <w:spacing w:line="360" w:lineRule="auto"/>
        <w:jc w:val="both"/>
        <w:rPr>
          <w:b/>
        </w:rPr>
      </w:pPr>
      <w:r w:rsidRPr="00272AB4">
        <w:rPr>
          <w:b/>
        </w:rPr>
        <w:lastRenderedPageBreak/>
        <w:t xml:space="preserve">Formy aktywności i ich waga: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5"/>
        <w:gridCol w:w="3512"/>
      </w:tblGrid>
      <w:tr w:rsidR="001B7082" w:rsidTr="137FFFF5">
        <w:tc>
          <w:tcPr>
            <w:tcW w:w="4285" w:type="dxa"/>
            <w:shd w:val="clear" w:color="auto" w:fill="auto"/>
          </w:tcPr>
          <w:p w:rsidR="001B7082" w:rsidRPr="003A42E8" w:rsidRDefault="001B7082" w:rsidP="00C80B9C">
            <w:pPr>
              <w:spacing w:line="360" w:lineRule="auto"/>
              <w:jc w:val="both"/>
              <w:rPr>
                <w:b/>
              </w:rPr>
            </w:pPr>
            <w:r w:rsidRPr="003A42E8">
              <w:rPr>
                <w:b/>
              </w:rPr>
              <w:t>FORMY AKTYWNOŚCI</w:t>
            </w:r>
          </w:p>
        </w:tc>
        <w:tc>
          <w:tcPr>
            <w:tcW w:w="3512" w:type="dxa"/>
            <w:shd w:val="clear" w:color="auto" w:fill="auto"/>
          </w:tcPr>
          <w:p w:rsidR="001B7082" w:rsidRPr="003A42E8" w:rsidRDefault="001B7082" w:rsidP="00C80B9C">
            <w:pPr>
              <w:spacing w:line="360" w:lineRule="auto"/>
              <w:jc w:val="both"/>
              <w:rPr>
                <w:b/>
              </w:rPr>
            </w:pPr>
            <w:r w:rsidRPr="003A42E8">
              <w:rPr>
                <w:b/>
              </w:rPr>
              <w:t>WAGA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Praca klasowa</w:t>
            </w:r>
          </w:p>
        </w:tc>
        <w:tc>
          <w:tcPr>
            <w:tcW w:w="3512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4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kartkówka</w:t>
            </w:r>
          </w:p>
        </w:tc>
        <w:tc>
          <w:tcPr>
            <w:tcW w:w="3512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2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odpowiedź</w:t>
            </w:r>
          </w:p>
        </w:tc>
        <w:tc>
          <w:tcPr>
            <w:tcW w:w="3512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2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Praca na lekcji</w:t>
            </w:r>
          </w:p>
        </w:tc>
        <w:tc>
          <w:tcPr>
            <w:tcW w:w="3512" w:type="dxa"/>
            <w:shd w:val="clear" w:color="auto" w:fill="auto"/>
          </w:tcPr>
          <w:p w:rsidR="001B7082" w:rsidRDefault="001B7082" w:rsidP="00C80B9C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D23968" w:rsidP="00C80B9C">
            <w:pPr>
              <w:pStyle w:val="Default"/>
              <w:spacing w:line="360" w:lineRule="auto"/>
              <w:jc w:val="both"/>
            </w:pPr>
            <w:r>
              <w:t>Praca samodzielna</w:t>
            </w:r>
          </w:p>
        </w:tc>
        <w:tc>
          <w:tcPr>
            <w:tcW w:w="3512" w:type="dxa"/>
            <w:shd w:val="clear" w:color="auto" w:fill="auto"/>
          </w:tcPr>
          <w:p w:rsidR="001B7082" w:rsidRDefault="00D23968" w:rsidP="00C80B9C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D23968" w:rsidP="00C80B9C">
            <w:pPr>
              <w:pStyle w:val="Default"/>
              <w:spacing w:line="360" w:lineRule="auto"/>
              <w:jc w:val="both"/>
            </w:pPr>
            <w:r>
              <w:t>Praca w grupach</w:t>
            </w:r>
          </w:p>
        </w:tc>
        <w:tc>
          <w:tcPr>
            <w:tcW w:w="3512" w:type="dxa"/>
            <w:shd w:val="clear" w:color="auto" w:fill="auto"/>
          </w:tcPr>
          <w:p w:rsidR="001B7082" w:rsidRDefault="00D23968" w:rsidP="00C80B9C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</w:tr>
      <w:tr w:rsidR="001B7082" w:rsidTr="137FFFF5">
        <w:tc>
          <w:tcPr>
            <w:tcW w:w="4285" w:type="dxa"/>
            <w:shd w:val="clear" w:color="auto" w:fill="auto"/>
          </w:tcPr>
          <w:p w:rsidR="001B7082" w:rsidRDefault="00272AB4" w:rsidP="00C80B9C">
            <w:pPr>
              <w:pStyle w:val="Default"/>
              <w:spacing w:line="360" w:lineRule="auto"/>
              <w:jc w:val="both"/>
            </w:pPr>
            <w:r>
              <w:t xml:space="preserve">Konkurs </w:t>
            </w:r>
          </w:p>
        </w:tc>
        <w:tc>
          <w:tcPr>
            <w:tcW w:w="3512" w:type="dxa"/>
            <w:shd w:val="clear" w:color="auto" w:fill="auto"/>
          </w:tcPr>
          <w:p w:rsidR="001B7082" w:rsidRDefault="00272AB4" w:rsidP="00C80B9C">
            <w:pPr>
              <w:pStyle w:val="Default"/>
              <w:spacing w:line="360" w:lineRule="auto"/>
              <w:jc w:val="both"/>
            </w:pPr>
            <w:r>
              <w:t>4</w:t>
            </w:r>
          </w:p>
        </w:tc>
      </w:tr>
    </w:tbl>
    <w:p w:rsidR="001200BC" w:rsidRDefault="001200BC" w:rsidP="001200BC">
      <w:pPr>
        <w:spacing w:after="0" w:line="360" w:lineRule="auto"/>
        <w:rPr>
          <w:szCs w:val="24"/>
        </w:rPr>
      </w:pPr>
    </w:p>
    <w:p w:rsidR="00A3034C" w:rsidRPr="00DD7BC5" w:rsidRDefault="001200BC" w:rsidP="00A3034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7BC5">
        <w:rPr>
          <w:rFonts w:ascii="Times New Roman" w:hAnsi="Times New Roman"/>
          <w:sz w:val="24"/>
          <w:szCs w:val="24"/>
        </w:rPr>
        <w:t>Oceny wystawiane są na podstawie liczby punktów uzyskanych przez ucznia i  przeliczonych na procenty wg poniższej  skali</w:t>
      </w:r>
      <w:r w:rsidR="00793E41" w:rsidRPr="00DD7BC5">
        <w:rPr>
          <w:rFonts w:ascii="Times New Roman" w:hAnsi="Times New Roman"/>
          <w:sz w:val="24"/>
          <w:szCs w:val="24"/>
        </w:rPr>
        <w:t>:</w:t>
      </w:r>
    </w:p>
    <w:p w:rsidR="00A3034C" w:rsidRDefault="008F6988" w:rsidP="00A3034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0% - 32%        - ndst   (1), </w:t>
      </w:r>
    </w:p>
    <w:p w:rsidR="00A3034C" w:rsidRDefault="001200BC" w:rsidP="00A3034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33% - 41%      - dop  (2), </w:t>
      </w:r>
    </w:p>
    <w:p w:rsidR="00A3034C" w:rsidRDefault="001200BC" w:rsidP="00A3034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42% - 49%      - dop + (2+) </w:t>
      </w:r>
    </w:p>
    <w:p w:rsidR="00A3034C" w:rsidRDefault="001200BC" w:rsidP="00A3034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50% - 60%      - dst  (3), </w:t>
      </w:r>
    </w:p>
    <w:p w:rsidR="00A3034C" w:rsidRDefault="001200BC" w:rsidP="00A3034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61% - 70%      - dst +(3+), </w:t>
      </w:r>
    </w:p>
    <w:p w:rsidR="00651DEC" w:rsidRDefault="001200BC" w:rsidP="00651DE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651DEC">
        <w:rPr>
          <w:szCs w:val="24"/>
        </w:rPr>
        <w:t xml:space="preserve">71% - 80%      - db (4), </w:t>
      </w:r>
    </w:p>
    <w:p w:rsidR="00651DEC" w:rsidRDefault="001200BC" w:rsidP="00651DE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651DEC">
        <w:rPr>
          <w:szCs w:val="24"/>
        </w:rPr>
        <w:t xml:space="preserve">81% - 90%      - db +(4+), </w:t>
      </w:r>
    </w:p>
    <w:p w:rsidR="00651DEC" w:rsidRDefault="001200BC" w:rsidP="00651DE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651DEC">
        <w:rPr>
          <w:szCs w:val="24"/>
        </w:rPr>
        <w:t xml:space="preserve">91% - 97%    - bdb (5), </w:t>
      </w:r>
    </w:p>
    <w:p w:rsidR="001200BC" w:rsidRPr="00651DEC" w:rsidRDefault="001200BC" w:rsidP="00651DEC">
      <w:pPr>
        <w:pStyle w:val="Akapitzlist"/>
        <w:numPr>
          <w:ilvl w:val="0"/>
          <w:numId w:val="18"/>
        </w:numPr>
        <w:spacing w:after="0" w:line="360" w:lineRule="auto"/>
        <w:rPr>
          <w:szCs w:val="24"/>
        </w:rPr>
      </w:pPr>
      <w:r w:rsidRPr="00651DEC">
        <w:rPr>
          <w:szCs w:val="24"/>
        </w:rPr>
        <w:t>98% - 100%  - cel. (6)</w:t>
      </w:r>
    </w:p>
    <w:p w:rsidR="00955D55" w:rsidRDefault="004A4041" w:rsidP="00793E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Zasady uzupeł</w:t>
      </w:r>
      <w:r w:rsidR="00955D55" w:rsidRPr="00A81C4E">
        <w:rPr>
          <w:rFonts w:eastAsia="Humanist521PL-Roman"/>
          <w:b/>
          <w:color w:val="000000"/>
          <w:szCs w:val="24"/>
        </w:rPr>
        <w:t>niania brakó</w:t>
      </w:r>
      <w:r w:rsidRPr="00A81C4E">
        <w:rPr>
          <w:rFonts w:eastAsia="Humanist521PL-Roman"/>
          <w:b/>
          <w:color w:val="000000"/>
          <w:szCs w:val="24"/>
        </w:rPr>
        <w:t>wi poprawiania ocen</w:t>
      </w:r>
    </w:p>
    <w:p w:rsidR="008F6988" w:rsidRPr="00DA3119" w:rsidRDefault="008F6988" w:rsidP="00237DF5">
      <w:pPr>
        <w:numPr>
          <w:ilvl w:val="0"/>
          <w:numId w:val="21"/>
        </w:numPr>
        <w:spacing w:after="0" w:line="360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119">
        <w:rPr>
          <w:rFonts w:ascii="Times New Roman" w:hAnsi="Times New Roman"/>
          <w:color w:val="000000" w:themeColor="text1"/>
          <w:sz w:val="24"/>
          <w:szCs w:val="24"/>
        </w:rPr>
        <w:t>Uczeń ma prawo do poprawy każdej oceny i każdego działania w terminie uzgodnionym</w:t>
      </w:r>
      <w:r w:rsidR="00C85443"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r w:rsidR="00C85443" w:rsidRPr="00DA311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93E41" w:rsidRPr="00DA311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nauczycielem. Poprawa ocen jest dobrowolna. </w:t>
      </w:r>
      <w:r w:rsidRPr="00DA31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Oceny uzyskane w formie poprawy, bez względu na ich wysokość, są ostateczne i zostaną wpisane do dziennika.</w:t>
      </w:r>
    </w:p>
    <w:p w:rsidR="00793E41" w:rsidRPr="00DA3119" w:rsidRDefault="008F6988" w:rsidP="00793E41">
      <w:pPr>
        <w:numPr>
          <w:ilvl w:val="0"/>
          <w:numId w:val="21"/>
        </w:numPr>
        <w:spacing w:after="0" w:line="360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119">
        <w:rPr>
          <w:rFonts w:ascii="Times New Roman" w:hAnsi="Times New Roman"/>
          <w:color w:val="000000" w:themeColor="text1"/>
          <w:sz w:val="24"/>
          <w:szCs w:val="24"/>
        </w:rPr>
        <w:t>Przy ustalaniu warunków poprawianiu ocen należy mieć na uwadze, aby uwzględniały one indywidualne potrzeby i sytuację ucznia.</w:t>
      </w:r>
    </w:p>
    <w:p w:rsidR="00793E41" w:rsidRPr="00DA3119" w:rsidRDefault="004A4041" w:rsidP="00793E41">
      <w:pPr>
        <w:numPr>
          <w:ilvl w:val="0"/>
          <w:numId w:val="21"/>
        </w:numPr>
        <w:spacing w:after="0" w:line="360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Uczeń może uzupełnić braki w wiedzy i umiejętnościach,biorąc udział w zajęciach </w:t>
      </w:r>
      <w:r w:rsidR="00793E41" w:rsidRPr="00DA3119">
        <w:rPr>
          <w:rFonts w:ascii="Times New Roman" w:hAnsi="Times New Roman"/>
          <w:color w:val="000000" w:themeColor="text1"/>
          <w:sz w:val="24"/>
          <w:szCs w:val="24"/>
        </w:rPr>
        <w:t>dodatkowych</w:t>
      </w:r>
      <w:r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 lubdrogą indywidualnych konsultacji z nauczycielem.</w:t>
      </w:r>
    </w:p>
    <w:p w:rsidR="004A4041" w:rsidRPr="00DA3119" w:rsidRDefault="004A4041" w:rsidP="00793E41">
      <w:pPr>
        <w:numPr>
          <w:ilvl w:val="0"/>
          <w:numId w:val="21"/>
        </w:numPr>
        <w:spacing w:after="0" w:line="360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119">
        <w:rPr>
          <w:rFonts w:ascii="Times New Roman" w:hAnsi="Times New Roman"/>
          <w:color w:val="000000" w:themeColor="text1"/>
          <w:sz w:val="24"/>
          <w:szCs w:val="24"/>
        </w:rPr>
        <w:t>Sposób poprawiania klasyfikacyjnej oceny niedostatecznej</w:t>
      </w:r>
      <w:r w:rsidR="00C85443"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DEB" w:rsidRPr="00DA3119">
        <w:rPr>
          <w:rFonts w:ascii="Times New Roman" w:hAnsi="Times New Roman"/>
          <w:color w:val="000000" w:themeColor="text1"/>
          <w:sz w:val="24"/>
          <w:szCs w:val="24"/>
        </w:rPr>
        <w:t>śródrocznej</w:t>
      </w:r>
      <w:r w:rsidR="00C85443"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 lub rocznej reguluje Statut</w:t>
      </w:r>
      <w:r w:rsidRPr="00DA31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11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DA3119">
        <w:rPr>
          <w:rFonts w:ascii="Times New Roman" w:hAnsi="Times New Roman"/>
          <w:color w:val="000000" w:themeColor="text1"/>
          <w:sz w:val="24"/>
          <w:szCs w:val="24"/>
        </w:rPr>
        <w:t>i rozporządzenia MEN.</w:t>
      </w:r>
    </w:p>
    <w:p w:rsidR="002409FA" w:rsidRPr="00272AB4" w:rsidRDefault="002409FA" w:rsidP="00237D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Zasady badania wynikó</w:t>
      </w:r>
      <w:r w:rsidR="004A4041" w:rsidRPr="00A81C4E">
        <w:rPr>
          <w:rFonts w:eastAsia="Humanist521PL-Roman"/>
          <w:b/>
          <w:color w:val="000000"/>
          <w:szCs w:val="24"/>
        </w:rPr>
        <w:t>w nauczania</w:t>
      </w:r>
    </w:p>
    <w:p w:rsidR="002409FA" w:rsidRPr="00A81C4E" w:rsidRDefault="004A4041" w:rsidP="00C80B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>Badanie wyników nauczania ma na celu diagnozowanie</w:t>
      </w:r>
      <w:r w:rsidR="00C85443"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efektów kształcenia.</w:t>
      </w:r>
    </w:p>
    <w:p w:rsidR="004A4041" w:rsidRPr="001C4A4D" w:rsidRDefault="004A4041" w:rsidP="001C4A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 xml:space="preserve">Badanie to odbywa się w </w:t>
      </w:r>
      <w:r w:rsidR="001C4A4D">
        <w:rPr>
          <w:color w:val="000000"/>
          <w:szCs w:val="24"/>
        </w:rPr>
        <w:t xml:space="preserve">formie </w:t>
      </w:r>
      <w:r w:rsidRPr="001C4A4D">
        <w:rPr>
          <w:color w:val="000000"/>
          <w:szCs w:val="24"/>
        </w:rPr>
        <w:t>diagnozy wstępnej</w:t>
      </w:r>
      <w:r w:rsidR="001C4A4D">
        <w:rPr>
          <w:color w:val="000000"/>
          <w:szCs w:val="24"/>
        </w:rPr>
        <w:t xml:space="preserve"> oraz</w:t>
      </w:r>
      <w:r w:rsidR="00C85443">
        <w:rPr>
          <w:color w:val="000000"/>
          <w:szCs w:val="24"/>
        </w:rPr>
        <w:t xml:space="preserve"> </w:t>
      </w:r>
      <w:r w:rsidRPr="001C4A4D">
        <w:rPr>
          <w:color w:val="000000"/>
          <w:szCs w:val="24"/>
        </w:rPr>
        <w:t>diagnozy na koniec roku szkolnego.</w:t>
      </w:r>
    </w:p>
    <w:p w:rsidR="004A4041" w:rsidRPr="00A81C4E" w:rsidRDefault="004A4041" w:rsidP="00C80B9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C4E">
        <w:rPr>
          <w:rFonts w:ascii="Times New Roman" w:hAnsi="Times New Roman"/>
          <w:color w:val="000000"/>
          <w:sz w:val="24"/>
          <w:szCs w:val="24"/>
        </w:rPr>
        <w:t>Oceny uzyskane przez uczniów podczas tych diagnoz</w:t>
      </w:r>
      <w:r w:rsidR="00C854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C4E">
        <w:rPr>
          <w:rFonts w:ascii="Times New Roman" w:hAnsi="Times New Roman"/>
          <w:color w:val="000000"/>
          <w:sz w:val="24"/>
          <w:szCs w:val="24"/>
        </w:rPr>
        <w:t xml:space="preserve">nie mają wpływu na ocenę </w:t>
      </w:r>
      <w:r w:rsidR="00A3034C">
        <w:rPr>
          <w:rFonts w:ascii="Times New Roman" w:hAnsi="Times New Roman"/>
          <w:color w:val="000000"/>
          <w:sz w:val="24"/>
          <w:szCs w:val="24"/>
        </w:rPr>
        <w:t>półroczną</w:t>
      </w:r>
      <w:r w:rsidRPr="00A81C4E">
        <w:rPr>
          <w:rFonts w:ascii="Times New Roman" w:hAnsi="Times New Roman"/>
          <w:color w:val="000000"/>
          <w:sz w:val="24"/>
          <w:szCs w:val="24"/>
        </w:rPr>
        <w:t xml:space="preserve"> i roczną.</w:t>
      </w:r>
    </w:p>
    <w:p w:rsidR="002409FA" w:rsidRPr="00A81C4E" w:rsidRDefault="002409FA" w:rsidP="00C8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umanist521PL-Roman" w:hAnsi="Times New Roman"/>
          <w:color w:val="000000"/>
          <w:sz w:val="24"/>
          <w:szCs w:val="24"/>
        </w:rPr>
      </w:pPr>
    </w:p>
    <w:sectPr w:rsidR="002409FA" w:rsidRPr="00A81C4E" w:rsidSect="00CC0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FFA"/>
    <w:multiLevelType w:val="hybridMultilevel"/>
    <w:tmpl w:val="0CF2FC14"/>
    <w:lvl w:ilvl="0" w:tplc="9C304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6095"/>
    <w:multiLevelType w:val="hybridMultilevel"/>
    <w:tmpl w:val="6F4E9AE8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24C4F596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73F5D"/>
    <w:multiLevelType w:val="hybridMultilevel"/>
    <w:tmpl w:val="24C4F59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E05B1"/>
    <w:multiLevelType w:val="hybridMultilevel"/>
    <w:tmpl w:val="285CDC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57E21"/>
    <w:multiLevelType w:val="hybridMultilevel"/>
    <w:tmpl w:val="3650E844"/>
    <w:lvl w:ilvl="0" w:tplc="3C04EB9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00C28">
      <w:start w:val="1"/>
      <w:numFmt w:val="lowerLetter"/>
      <w:lvlText w:val="%2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49A2">
      <w:start w:val="1"/>
      <w:numFmt w:val="decimal"/>
      <w:lvlRestart w:val="0"/>
      <w:lvlText w:val="%3.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640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8C4F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EBEC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942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8144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90F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15133A"/>
    <w:multiLevelType w:val="hybridMultilevel"/>
    <w:tmpl w:val="A934E34C"/>
    <w:lvl w:ilvl="0" w:tplc="7958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F1216"/>
    <w:multiLevelType w:val="hybridMultilevel"/>
    <w:tmpl w:val="EDAA4D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E6B93"/>
    <w:multiLevelType w:val="multilevel"/>
    <w:tmpl w:val="65AE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D5DD1"/>
    <w:multiLevelType w:val="hybridMultilevel"/>
    <w:tmpl w:val="844E40BE"/>
    <w:lvl w:ilvl="0" w:tplc="CC5A1EA2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41697"/>
    <w:multiLevelType w:val="hybridMultilevel"/>
    <w:tmpl w:val="A87C434C"/>
    <w:lvl w:ilvl="0" w:tplc="9C304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00644"/>
    <w:multiLevelType w:val="hybridMultilevel"/>
    <w:tmpl w:val="2090AC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B7D5C42"/>
    <w:multiLevelType w:val="hybridMultilevel"/>
    <w:tmpl w:val="52700A60"/>
    <w:lvl w:ilvl="0" w:tplc="BEA2D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A0E"/>
    <w:multiLevelType w:val="hybridMultilevel"/>
    <w:tmpl w:val="23D2941C"/>
    <w:lvl w:ilvl="0" w:tplc="A3685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564DD"/>
    <w:multiLevelType w:val="hybridMultilevel"/>
    <w:tmpl w:val="C674CC96"/>
    <w:lvl w:ilvl="0" w:tplc="77B84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505A85"/>
    <w:multiLevelType w:val="hybridMultilevel"/>
    <w:tmpl w:val="D150A948"/>
    <w:lvl w:ilvl="0" w:tplc="CBF28480">
      <w:start w:val="3"/>
      <w:numFmt w:val="decimal"/>
      <w:lvlText w:val="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C0AA4">
      <w:start w:val="2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1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C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62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61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43F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3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A2476D"/>
    <w:multiLevelType w:val="hybridMultilevel"/>
    <w:tmpl w:val="CA826CCC"/>
    <w:lvl w:ilvl="0" w:tplc="F9665000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7"/>
  </w:num>
  <w:num w:numId="7">
    <w:abstractNumId w:val="20"/>
  </w:num>
  <w:num w:numId="8">
    <w:abstractNumId w:val="8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0"/>
  </w:num>
  <w:num w:numId="15">
    <w:abstractNumId w:val="16"/>
  </w:num>
  <w:num w:numId="16">
    <w:abstractNumId w:val="12"/>
  </w:num>
  <w:num w:numId="17">
    <w:abstractNumId w:val="7"/>
  </w:num>
  <w:num w:numId="18">
    <w:abstractNumId w:val="9"/>
  </w:num>
  <w:num w:numId="19">
    <w:abstractNumId w:val="19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23C6D"/>
    <w:rsid w:val="00054A10"/>
    <w:rsid w:val="000A25FE"/>
    <w:rsid w:val="000C528F"/>
    <w:rsid w:val="001200BC"/>
    <w:rsid w:val="00152A83"/>
    <w:rsid w:val="001B36E1"/>
    <w:rsid w:val="001B7082"/>
    <w:rsid w:val="001C4A4D"/>
    <w:rsid w:val="00237DF5"/>
    <w:rsid w:val="002409FA"/>
    <w:rsid w:val="00272AB4"/>
    <w:rsid w:val="00295A1A"/>
    <w:rsid w:val="002C73D6"/>
    <w:rsid w:val="00320CAC"/>
    <w:rsid w:val="003315A6"/>
    <w:rsid w:val="00354DEB"/>
    <w:rsid w:val="003A42E8"/>
    <w:rsid w:val="003E1BB5"/>
    <w:rsid w:val="00471D62"/>
    <w:rsid w:val="004A4041"/>
    <w:rsid w:val="004D21D3"/>
    <w:rsid w:val="004E7A10"/>
    <w:rsid w:val="004F15E0"/>
    <w:rsid w:val="00505182"/>
    <w:rsid w:val="00554EDF"/>
    <w:rsid w:val="00576ECD"/>
    <w:rsid w:val="00592AEC"/>
    <w:rsid w:val="0060200E"/>
    <w:rsid w:val="00605513"/>
    <w:rsid w:val="00623C6D"/>
    <w:rsid w:val="00651DEC"/>
    <w:rsid w:val="006A32E7"/>
    <w:rsid w:val="006E0295"/>
    <w:rsid w:val="00700A8D"/>
    <w:rsid w:val="00736F7E"/>
    <w:rsid w:val="00744EDF"/>
    <w:rsid w:val="007821A9"/>
    <w:rsid w:val="00793E41"/>
    <w:rsid w:val="007C1B22"/>
    <w:rsid w:val="007E564C"/>
    <w:rsid w:val="007F01F2"/>
    <w:rsid w:val="0080693E"/>
    <w:rsid w:val="008401C1"/>
    <w:rsid w:val="008B426D"/>
    <w:rsid w:val="008F6988"/>
    <w:rsid w:val="00921C2A"/>
    <w:rsid w:val="00955D55"/>
    <w:rsid w:val="00A11A60"/>
    <w:rsid w:val="00A200BE"/>
    <w:rsid w:val="00A3034C"/>
    <w:rsid w:val="00A81C4E"/>
    <w:rsid w:val="00AF33A3"/>
    <w:rsid w:val="00BA3CAA"/>
    <w:rsid w:val="00BE41E1"/>
    <w:rsid w:val="00C42A0C"/>
    <w:rsid w:val="00C63AF4"/>
    <w:rsid w:val="00C80B9C"/>
    <w:rsid w:val="00C85443"/>
    <w:rsid w:val="00CC01DF"/>
    <w:rsid w:val="00D009C2"/>
    <w:rsid w:val="00D23968"/>
    <w:rsid w:val="00DA3119"/>
    <w:rsid w:val="00DD7BC5"/>
    <w:rsid w:val="00E52D34"/>
    <w:rsid w:val="00FF5C91"/>
    <w:rsid w:val="137FF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0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Akapitzlist"/>
    <w:link w:val="Styl1Znak"/>
    <w:qFormat/>
    <w:rsid w:val="006A32E7"/>
    <w:pPr>
      <w:spacing w:after="0" w:line="240" w:lineRule="auto"/>
      <w:ind w:left="284" w:hanging="284"/>
    </w:pPr>
    <w:rPr>
      <w:rFonts w:ascii="Calibri" w:hAnsi="Calibri"/>
      <w:szCs w:val="24"/>
    </w:rPr>
  </w:style>
  <w:style w:type="character" w:customStyle="1" w:styleId="Styl1Znak">
    <w:name w:val="Styl1 Znak"/>
    <w:link w:val="Styl1"/>
    <w:rsid w:val="006A32E7"/>
    <w:rPr>
      <w:rFonts w:ascii="Calibri" w:eastAsia="Calibri" w:hAnsi="Calibri"/>
      <w:szCs w:val="24"/>
    </w:rPr>
  </w:style>
  <w:style w:type="paragraph" w:styleId="Akapitzlist">
    <w:name w:val="List Paragraph"/>
    <w:basedOn w:val="Normalny"/>
    <w:uiPriority w:val="34"/>
    <w:qFormat/>
    <w:rsid w:val="006A32E7"/>
    <w:pPr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0295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8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54ED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5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B62B-9502-4737-9DBB-B1B90FCE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Rokicka</dc:creator>
  <cp:keywords/>
  <cp:lastModifiedBy>Agnieszka Kardas</cp:lastModifiedBy>
  <cp:revision>9</cp:revision>
  <cp:lastPrinted>2013-09-16T18:31:00Z</cp:lastPrinted>
  <dcterms:created xsi:type="dcterms:W3CDTF">2025-08-29T04:20:00Z</dcterms:created>
  <dcterms:modified xsi:type="dcterms:W3CDTF">2025-08-30T18:44:00Z</dcterms:modified>
</cp:coreProperties>
</file>