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D9" w:rsidRPr="00A81C4E" w:rsidRDefault="3E1EC174" w:rsidP="00C72B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3E1EC174">
        <w:rPr>
          <w:b/>
          <w:bCs/>
          <w:sz w:val="36"/>
          <w:szCs w:val="36"/>
        </w:rPr>
        <w:t xml:space="preserve">            Przedmiotowe Zasady Oceniania z chemii i fizyki  </w:t>
      </w:r>
      <w:r w:rsidRPr="3E1EC174">
        <w:rPr>
          <w:b/>
          <w:bCs/>
        </w:rPr>
        <w:t xml:space="preserve">      </w:t>
      </w:r>
      <w:r>
        <w:t xml:space="preserve">                                                 </w:t>
      </w:r>
      <w:r w:rsidR="00234B65">
        <w:br/>
      </w:r>
    </w:p>
    <w:p w:rsidR="00C72BD9" w:rsidRPr="00C72BD9" w:rsidRDefault="00C72BD9" w:rsidP="00C72BD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Ogólne zasady oceniania uczniów</w:t>
      </w:r>
      <w:r w:rsidRPr="00C72BD9">
        <w:t xml:space="preserve"> </w:t>
      </w:r>
    </w:p>
    <w:p w:rsidR="00C72BD9" w:rsidRPr="00C72BD9" w:rsidRDefault="00C72BD9" w:rsidP="00C72BD9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eastAsia="Humanist521PL-Roman"/>
          <w:b/>
          <w:color w:val="000000"/>
        </w:rPr>
      </w:pPr>
      <w:r>
        <w:t>CELE OCENIANIA NA CHEMII i FIZYKI.</w:t>
      </w:r>
      <w:r>
        <w:br/>
        <w:t>1.Sprawdzanie umiejętności posługiwania się wiedzą chemiczną i fizyczną w życiu codziennym w sytuacjach typowych i problemowych.</w:t>
      </w:r>
      <w:r>
        <w:br/>
        <w:t>2.Sprawdzanie wiadomości i umiejętności praktycznych.</w:t>
      </w:r>
      <w:r>
        <w:br/>
        <w:t>3.Kształtowanie postaw ucznia.</w:t>
      </w:r>
      <w:r>
        <w:br/>
        <w:t>4.Kształtowanie umiejętności logicznego samodzielnego myślenia.</w:t>
      </w:r>
      <w:r>
        <w:br/>
        <w:t>5.Wskazanie uczniowi, nauczycielowi i rodzicom stanu umiejętności uczniów i pomoc w wyborze formy wyrównania braków lub pokonaniu trudności.</w:t>
      </w:r>
    </w:p>
    <w:p w:rsidR="00C72BD9" w:rsidRPr="00CC01DF" w:rsidRDefault="00C72BD9" w:rsidP="00C72BD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Humanist521PL-Roman"/>
          <w:b/>
          <w:color w:val="000000"/>
          <w:szCs w:val="24"/>
        </w:rPr>
      </w:pP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A81C4E">
        <w:rPr>
          <w:color w:val="000000"/>
        </w:rPr>
        <w:t>1.</w:t>
      </w:r>
      <w:r w:rsidRPr="00A81C4E">
        <w:rPr>
          <w:color w:val="000000"/>
        </w:rPr>
        <w:tab/>
        <w:t>Ocenianie osiągnięć edukacyjnych ucznia polega na rozpoznawaniu przez nauczyciela postępów w opanowaniu przez ucznia wiadomości i umiejętności oraz</w:t>
      </w:r>
      <w:r>
        <w:rPr>
          <w:color w:val="000000"/>
        </w:rPr>
        <w:t xml:space="preserve"> </w:t>
      </w:r>
      <w:r w:rsidRPr="00A81C4E">
        <w:rPr>
          <w:color w:val="000000"/>
        </w:rPr>
        <w:t>jego poziomu w stosunku do wymagań edukacyjnych</w:t>
      </w:r>
      <w:r>
        <w:rPr>
          <w:color w:val="000000"/>
        </w:rPr>
        <w:t xml:space="preserve"> </w:t>
      </w:r>
      <w:r w:rsidRPr="00A81C4E">
        <w:rPr>
          <w:color w:val="000000"/>
        </w:rPr>
        <w:t>wynikających z podstawy programowej i realizowanych</w:t>
      </w:r>
      <w:r>
        <w:rPr>
          <w:color w:val="000000"/>
        </w:rPr>
        <w:t xml:space="preserve"> </w:t>
      </w:r>
      <w:r w:rsidRPr="00A81C4E">
        <w:rPr>
          <w:color w:val="000000"/>
        </w:rPr>
        <w:t>w szkole programów nauczania, opracowanych</w:t>
      </w:r>
      <w:r>
        <w:rPr>
          <w:color w:val="000000"/>
        </w:rPr>
        <w:t xml:space="preserve"> </w:t>
      </w:r>
      <w:r w:rsidRPr="00A81C4E">
        <w:rPr>
          <w:color w:val="000000"/>
        </w:rPr>
        <w:t>zgodnie z nią.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A81C4E">
        <w:rPr>
          <w:color w:val="000000"/>
        </w:rPr>
        <w:t>2.</w:t>
      </w:r>
      <w:r w:rsidRPr="00A81C4E">
        <w:rPr>
          <w:color w:val="000000"/>
        </w:rPr>
        <w:tab/>
        <w:t>Nauczyciel: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informuje ucznia o poziomie jego osiągnięć edukacyjnych</w:t>
      </w:r>
      <w:r>
        <w:rPr>
          <w:color w:val="000000"/>
        </w:rPr>
        <w:t xml:space="preserve"> </w:t>
      </w:r>
      <w:r w:rsidRPr="00A81C4E">
        <w:rPr>
          <w:color w:val="000000"/>
        </w:rPr>
        <w:t>oraz o postępach w tym zakresie;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udziela uczniowi pomocy w samodzielnym planowaniu</w:t>
      </w:r>
      <w:r>
        <w:rPr>
          <w:color w:val="000000"/>
        </w:rPr>
        <w:t xml:space="preserve"> </w:t>
      </w:r>
      <w:r w:rsidRPr="00A81C4E">
        <w:rPr>
          <w:color w:val="000000"/>
        </w:rPr>
        <w:t>swojego rozwoju;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motywuje ucznia do dalszych postępów w nauce;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dostarcza rodzicom informacji o postępach, trudnościach</w:t>
      </w:r>
      <w:r>
        <w:rPr>
          <w:color w:val="000000"/>
        </w:rPr>
        <w:t xml:space="preserve"> </w:t>
      </w:r>
      <w:r w:rsidRPr="00A81C4E">
        <w:rPr>
          <w:color w:val="000000"/>
        </w:rPr>
        <w:t>w nauce oraz specjalnych uzdolnieniach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  <w:r w:rsidRPr="00A81C4E">
        <w:rPr>
          <w:color w:val="000000"/>
        </w:rPr>
        <w:t>ucznia.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</w:rPr>
      </w:pPr>
    </w:p>
    <w:p w:rsidR="00C72BD9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lastRenderedPageBreak/>
        <w:t>Oceny są jawne dla ucznia i jego rodziców.</w:t>
      </w:r>
    </w:p>
    <w:p w:rsidR="00C72BD9" w:rsidRPr="007F01F2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237DF5">
        <w:rPr>
          <w:szCs w:val="24"/>
        </w:rPr>
        <w:t>Termin sprawdzenia i ogłoszenia wyników prac pisemnych nie powinien przekroczyć 14 dni</w:t>
      </w:r>
      <w:r>
        <w:rPr>
          <w:szCs w:val="24"/>
        </w:rPr>
        <w:t>.</w:t>
      </w:r>
    </w:p>
    <w:p w:rsidR="00C72BD9" w:rsidRPr="00237DF5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>
        <w:rPr>
          <w:szCs w:val="24"/>
        </w:rPr>
        <w:t>Uczeń dwa razy w półroczu może zgłosić nieprzygotowanie do lekcji.</w:t>
      </w:r>
    </w:p>
    <w:p w:rsidR="00C72BD9" w:rsidRPr="00A81C4E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Na wniosek ucznia lub jego rodziców nauczyciel uzasadnia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ustaloną ocenę w sposób określony w statucie szkoły.</w:t>
      </w:r>
    </w:p>
    <w:p w:rsidR="00C72BD9" w:rsidRPr="00A81C4E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Pr="00A81C4E">
        <w:rPr>
          <w:color w:val="000000"/>
          <w:szCs w:val="24"/>
        </w:rPr>
        <w:t>prawdzone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i ocenione pisemne prace kontrolne są udostępniane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 xml:space="preserve">do wglądu uczniowi </w:t>
      </w:r>
      <w:r>
        <w:rPr>
          <w:color w:val="000000"/>
          <w:szCs w:val="24"/>
        </w:rPr>
        <w:t>i</w:t>
      </w:r>
      <w:r w:rsidRPr="00A81C4E">
        <w:rPr>
          <w:color w:val="000000"/>
          <w:szCs w:val="24"/>
        </w:rPr>
        <w:t xml:space="preserve"> jego rodzicom.</w:t>
      </w:r>
    </w:p>
    <w:p w:rsidR="00C72BD9" w:rsidRDefault="00C72BD9" w:rsidP="00C72B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color w:val="000000"/>
          <w:szCs w:val="24"/>
        </w:rPr>
        <w:t>Szczegółowe warunki i sposób oceniania wewnątrzszkolnego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określa statut szkoły.</w:t>
      </w:r>
    </w:p>
    <w:p w:rsidR="00C72BD9" w:rsidRPr="00A81C4E" w:rsidRDefault="00C72BD9" w:rsidP="00C72BD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C72BD9" w:rsidRPr="00CC01DF" w:rsidRDefault="00C72BD9" w:rsidP="00C72B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Kryteria oceniania poszczególnych form aktywności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137FFFF5">
        <w:rPr>
          <w:color w:val="000000" w:themeColor="text1"/>
        </w:rPr>
        <w:t xml:space="preserve">Ocenie podlegają: prace klasowe, kartkówki, odpowiedzi ustne, </w:t>
      </w:r>
      <w:r>
        <w:rPr>
          <w:color w:val="000000" w:themeColor="text1"/>
        </w:rPr>
        <w:t xml:space="preserve">prace samodzielne, prace w grupach </w:t>
      </w:r>
      <w:r w:rsidRPr="137FFFF5">
        <w:rPr>
          <w:color w:val="000000" w:themeColor="text1"/>
        </w:rPr>
        <w:t>oraz szczególne osiągnięcia.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2BD9" w:rsidRPr="00A81C4E" w:rsidRDefault="00C72BD9" w:rsidP="00C72B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 xml:space="preserve">Prace klasowe </w:t>
      </w:r>
      <w:r w:rsidRPr="00A81C4E">
        <w:rPr>
          <w:color w:val="000000"/>
          <w:szCs w:val="24"/>
        </w:rPr>
        <w:t>przeprowadza się w formie pisemnej,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a ich celem jest sprawdzenie wiadomości i umiejętności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ucznia z zakresu danego działu.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  <w:r w:rsidRPr="00A81C4E">
        <w:rPr>
          <w:color w:val="000000"/>
        </w:rPr>
        <w:t>• Prace klasowe planuje się na zakończenie każdego</w:t>
      </w:r>
      <w:r>
        <w:rPr>
          <w:color w:val="000000"/>
        </w:rPr>
        <w:t xml:space="preserve"> </w:t>
      </w:r>
      <w:r w:rsidRPr="00A81C4E">
        <w:rPr>
          <w:color w:val="000000"/>
        </w:rPr>
        <w:t>działu.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  <w:r w:rsidRPr="00A81C4E">
        <w:rPr>
          <w:color w:val="000000"/>
        </w:rPr>
        <w:t>• Uczeń jest informowany o planowanej pracy klasowej</w:t>
      </w:r>
      <w:r>
        <w:rPr>
          <w:color w:val="000000"/>
        </w:rPr>
        <w:t xml:space="preserve"> </w:t>
      </w:r>
      <w:r w:rsidRPr="00A81C4E">
        <w:rPr>
          <w:color w:val="000000"/>
        </w:rPr>
        <w:t>z co najmniej tygodniowym wyprzedzeniem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  <w:r w:rsidRPr="00A81C4E">
        <w:rPr>
          <w:color w:val="000000"/>
        </w:rPr>
        <w:t>• Przed każdą pracą klasową nauczyciel podaje jej zakres</w:t>
      </w:r>
      <w:r>
        <w:rPr>
          <w:color w:val="000000"/>
        </w:rPr>
        <w:t xml:space="preserve"> </w:t>
      </w:r>
      <w:r w:rsidRPr="00A81C4E">
        <w:rPr>
          <w:color w:val="000000"/>
        </w:rPr>
        <w:t>programowy.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  <w:r w:rsidRPr="00A81C4E">
        <w:rPr>
          <w:color w:val="000000"/>
        </w:rPr>
        <w:t>• Każdą pracę klasową poprzedza lekcja (lub dwie</w:t>
      </w:r>
      <w:r>
        <w:rPr>
          <w:color w:val="000000"/>
        </w:rPr>
        <w:t xml:space="preserve"> </w:t>
      </w:r>
      <w:r w:rsidRPr="00A81C4E">
        <w:rPr>
          <w:color w:val="000000"/>
        </w:rPr>
        <w:t>lekcje) powtórzeniowa, podczas której nauczyciel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color w:val="000000"/>
        </w:rPr>
      </w:pPr>
      <w:r w:rsidRPr="00A81C4E">
        <w:rPr>
          <w:color w:val="000000"/>
        </w:rPr>
        <w:t>zwraca uwagę uczniów na najważniejsze zagadnienia</w:t>
      </w:r>
      <w:r>
        <w:rPr>
          <w:color w:val="000000"/>
        </w:rPr>
        <w:t xml:space="preserve"> </w:t>
      </w:r>
      <w:r w:rsidRPr="00A81C4E">
        <w:rPr>
          <w:color w:val="000000"/>
        </w:rPr>
        <w:t>z danego działu.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  <w:r w:rsidRPr="00A81C4E">
        <w:rPr>
          <w:color w:val="000000"/>
        </w:rPr>
        <w:t>• Zadania z pracy klasowej są przez nauczyciela omawiane</w:t>
      </w:r>
      <w:r>
        <w:rPr>
          <w:color w:val="000000"/>
        </w:rPr>
        <w:t xml:space="preserve"> </w:t>
      </w:r>
      <w:r w:rsidRPr="00A81C4E">
        <w:rPr>
          <w:color w:val="000000"/>
        </w:rPr>
        <w:t>i poprawiane po oddaniu prac.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</w:rPr>
      </w:pPr>
    </w:p>
    <w:p w:rsidR="00C72BD9" w:rsidRPr="00A81C4E" w:rsidRDefault="00C72BD9" w:rsidP="00C72B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>Kartkówki</w:t>
      </w:r>
      <w:r>
        <w:rPr>
          <w:b/>
          <w:bCs/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przeprowadza się w formie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pisemnej, a ich c</w:t>
      </w:r>
      <w:r>
        <w:rPr>
          <w:color w:val="000000"/>
          <w:szCs w:val="24"/>
        </w:rPr>
        <w:t>elem jest sprawdzenie wiadomości i  u</w:t>
      </w:r>
      <w:r w:rsidRPr="00A81C4E">
        <w:rPr>
          <w:color w:val="000000"/>
          <w:szCs w:val="24"/>
        </w:rPr>
        <w:t>miejętności ucznia z zakresu programowego 2,3 ostatnich jednostek lekcyjnych.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/>
        </w:rPr>
      </w:pPr>
      <w:r w:rsidRPr="00A81C4E">
        <w:rPr>
          <w:color w:val="000000"/>
        </w:rPr>
        <w:t>• Nauczyciel nie ma obowiązku uprzedzania uczniów</w:t>
      </w:r>
      <w:r>
        <w:rPr>
          <w:color w:val="000000"/>
        </w:rPr>
        <w:t xml:space="preserve"> </w:t>
      </w:r>
      <w:r w:rsidRPr="00A81C4E">
        <w:rPr>
          <w:color w:val="000000"/>
        </w:rPr>
        <w:t xml:space="preserve">o terminie i zakresie programowym </w:t>
      </w:r>
      <w:r>
        <w:rPr>
          <w:color w:val="000000"/>
        </w:rPr>
        <w:t>kartkówki.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/>
        </w:rPr>
      </w:pPr>
      <w:r w:rsidRPr="00A81C4E">
        <w:rPr>
          <w:color w:val="000000"/>
        </w:rPr>
        <w:lastRenderedPageBreak/>
        <w:t>• Kartkówka jest tak skonstruowana, by uczeń mógł</w:t>
      </w:r>
      <w:r>
        <w:rPr>
          <w:color w:val="000000"/>
        </w:rPr>
        <w:t xml:space="preserve"> </w:t>
      </w:r>
      <w:r w:rsidRPr="00A81C4E">
        <w:rPr>
          <w:color w:val="000000"/>
        </w:rPr>
        <w:t>wykonać wszystkie polecenia w czasie nie dłuższym</w:t>
      </w:r>
      <w:r>
        <w:rPr>
          <w:color w:val="000000"/>
        </w:rPr>
        <w:t xml:space="preserve"> </w:t>
      </w:r>
      <w:r w:rsidRPr="00A81C4E">
        <w:rPr>
          <w:color w:val="000000"/>
        </w:rPr>
        <w:t>niż 15 minut.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color w:val="000000"/>
        </w:rPr>
      </w:pPr>
    </w:p>
    <w:p w:rsidR="00C72BD9" w:rsidRPr="00A81C4E" w:rsidRDefault="00C72BD9" w:rsidP="00C72B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>Odpowiedź ustna</w:t>
      </w:r>
      <w:r>
        <w:rPr>
          <w:b/>
          <w:bCs/>
          <w:color w:val="000000"/>
          <w:szCs w:val="24"/>
        </w:rPr>
        <w:t xml:space="preserve"> - </w:t>
      </w:r>
      <w:r w:rsidRPr="008401C1">
        <w:rPr>
          <w:shd w:val="clear" w:color="auto" w:fill="FFFFFF" w:themeFill="background1"/>
        </w:rPr>
        <w:t>obowiązuje  znajomość treści materiału z trzech ostatnich jednostek lekcyjnych</w:t>
      </w:r>
      <w:r>
        <w:rPr>
          <w:shd w:val="clear" w:color="auto" w:fill="FFFFFF" w:themeFill="background1"/>
        </w:rPr>
        <w:t xml:space="preserve"> </w:t>
      </w:r>
      <w:r w:rsidRPr="008401C1">
        <w:rPr>
          <w:shd w:val="clear" w:color="auto" w:fill="FFFFFF" w:themeFill="background1"/>
        </w:rPr>
        <w:t xml:space="preserve"> z </w:t>
      </w:r>
      <w:r>
        <w:rPr>
          <w:shd w:val="clear" w:color="auto" w:fill="FFFFFF" w:themeFill="background1"/>
        </w:rPr>
        <w:t> </w:t>
      </w:r>
      <w:r w:rsidRPr="008401C1">
        <w:rPr>
          <w:shd w:val="clear" w:color="auto" w:fill="FFFFFF" w:themeFill="background1"/>
        </w:rPr>
        <w:t>uwzględnieniem elementarnej wiedzy z danego przedmiotu</w:t>
      </w:r>
      <w:r w:rsidRPr="008401C1">
        <w:rPr>
          <w:color w:val="000000"/>
          <w:szCs w:val="24"/>
          <w:shd w:val="clear" w:color="auto" w:fill="FFFFFF" w:themeFill="background1"/>
        </w:rPr>
        <w:t>. Oceniając</w:t>
      </w:r>
      <w:r w:rsidRPr="00A81C4E">
        <w:rPr>
          <w:color w:val="000000"/>
          <w:szCs w:val="24"/>
        </w:rPr>
        <w:t xml:space="preserve"> odpowiedź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ustną, nauczyciel bierze pod uwagę: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zgodność wypowiedzi z postawionym pytaniem,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prawidłowe posługiwanie się pojęciami,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zawartość merytoryczną wypowiedzi,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A81C4E">
        <w:rPr>
          <w:color w:val="000000"/>
        </w:rPr>
        <w:t>• sposób formułowania wypowiedzi.</w:t>
      </w:r>
    </w:p>
    <w:p w:rsidR="00C72BD9" w:rsidRDefault="00C72BD9" w:rsidP="00C72BD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C72BD9" w:rsidRPr="00A3034C" w:rsidRDefault="00C72BD9" w:rsidP="00C72B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A3034C">
        <w:rPr>
          <w:b/>
          <w:bCs/>
          <w:color w:val="000000"/>
          <w:szCs w:val="24"/>
        </w:rPr>
        <w:t xml:space="preserve">Praca samodzielna, praca w grupach </w:t>
      </w:r>
      <w:r w:rsidRPr="00A3034C">
        <w:rPr>
          <w:color w:val="000000"/>
          <w:szCs w:val="24"/>
        </w:rPr>
        <w:t>- obejmuje zadanie, które uczeń wykonuje podczas lekcji. Oceniając je, nauczyciel bierze pod uwagę:</w:t>
      </w:r>
    </w:p>
    <w:p w:rsidR="00C72BD9" w:rsidRPr="00D23968" w:rsidRDefault="00C72BD9" w:rsidP="00C72BD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 w:rsidRPr="00D23968">
        <w:rPr>
          <w:rFonts w:eastAsia="Times New Roman"/>
          <w:color w:val="000000"/>
          <w:szCs w:val="24"/>
          <w:lang w:eastAsia="pl-PL"/>
        </w:rPr>
        <w:t>Poprawność merytorycz</w:t>
      </w:r>
      <w:r>
        <w:rPr>
          <w:rFonts w:eastAsia="Times New Roman"/>
          <w:color w:val="000000"/>
          <w:szCs w:val="24"/>
          <w:lang w:eastAsia="pl-PL"/>
        </w:rPr>
        <w:t>ną</w:t>
      </w:r>
      <w:r w:rsidRPr="00D23968">
        <w:rPr>
          <w:rFonts w:eastAsia="Times New Roman"/>
          <w:color w:val="000000"/>
          <w:szCs w:val="24"/>
          <w:lang w:eastAsia="pl-PL"/>
        </w:rPr>
        <w:t>:</w:t>
      </w:r>
    </w:p>
    <w:p w:rsidR="00C72BD9" w:rsidRPr="00D23968" w:rsidRDefault="00C72BD9" w:rsidP="00C72BD9">
      <w:pPr>
        <w:shd w:val="clear" w:color="auto" w:fill="FFFFFF"/>
        <w:spacing w:line="360" w:lineRule="auto"/>
        <w:ind w:left="2124"/>
        <w:jc w:val="both"/>
        <w:rPr>
          <w:color w:val="000000"/>
        </w:rPr>
      </w:pPr>
      <w:r w:rsidRPr="00D23968">
        <w:rPr>
          <w:color w:val="000000"/>
        </w:rPr>
        <w:t>- zgodność z tematem,</w:t>
      </w:r>
    </w:p>
    <w:p w:rsidR="00C72BD9" w:rsidRPr="00D23968" w:rsidRDefault="00C72BD9" w:rsidP="00C72BD9">
      <w:pPr>
        <w:shd w:val="clear" w:color="auto" w:fill="FFFFFF"/>
        <w:spacing w:line="360" w:lineRule="auto"/>
        <w:ind w:left="2124"/>
        <w:jc w:val="both"/>
        <w:rPr>
          <w:color w:val="000000"/>
        </w:rPr>
      </w:pPr>
      <w:r w:rsidRPr="00D23968">
        <w:rPr>
          <w:color w:val="000000"/>
        </w:rPr>
        <w:t>- umiejętność wykorzystania posiadanej wiedzy,</w:t>
      </w:r>
    </w:p>
    <w:p w:rsidR="00C72BD9" w:rsidRPr="00D23968" w:rsidRDefault="00C72BD9" w:rsidP="00C72BD9">
      <w:pPr>
        <w:shd w:val="clear" w:color="auto" w:fill="FFFFFF"/>
        <w:spacing w:line="360" w:lineRule="auto"/>
        <w:ind w:left="2124"/>
        <w:jc w:val="both"/>
        <w:rPr>
          <w:color w:val="000000"/>
        </w:rPr>
      </w:pPr>
      <w:r w:rsidRPr="00D23968">
        <w:rPr>
          <w:color w:val="000000"/>
        </w:rPr>
        <w:t>- rozwiązanie problemu/ zadania.</w:t>
      </w:r>
    </w:p>
    <w:p w:rsidR="00C72BD9" w:rsidRDefault="00C72BD9" w:rsidP="00C72BD9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D23968">
        <w:rPr>
          <w:rFonts w:eastAsia="Times New Roman"/>
          <w:color w:val="000000"/>
          <w:szCs w:val="24"/>
          <w:lang w:eastAsia="pl-PL"/>
        </w:rPr>
        <w:t>Praca zgodna z poleceniami nauczyciela i instrukcją.</w:t>
      </w:r>
    </w:p>
    <w:p w:rsidR="00C72BD9" w:rsidRPr="00D23968" w:rsidRDefault="00C72BD9" w:rsidP="00C72BD9">
      <w:pPr>
        <w:pStyle w:val="Akapitzlist"/>
        <w:shd w:val="clear" w:color="auto" w:fill="FFFFFF"/>
        <w:spacing w:after="0" w:line="360" w:lineRule="auto"/>
        <w:ind w:left="1500"/>
        <w:jc w:val="both"/>
        <w:rPr>
          <w:rFonts w:eastAsia="Times New Roman"/>
          <w:color w:val="000000"/>
          <w:szCs w:val="24"/>
          <w:lang w:eastAsia="pl-PL"/>
        </w:rPr>
      </w:pPr>
    </w:p>
    <w:p w:rsidR="00C72BD9" w:rsidRPr="00CC01DF" w:rsidRDefault="00C72BD9" w:rsidP="00C72B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A81C4E">
        <w:rPr>
          <w:b/>
          <w:bCs/>
          <w:color w:val="000000"/>
          <w:szCs w:val="24"/>
        </w:rPr>
        <w:t xml:space="preserve">Szczególne osiągnięcia </w:t>
      </w:r>
      <w:r w:rsidRPr="00A81C4E">
        <w:rPr>
          <w:color w:val="000000"/>
          <w:szCs w:val="24"/>
        </w:rPr>
        <w:t>uczniów, w tym udział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w konkursach przedmiotowych, szkolnych i międzyszkolnych,</w:t>
      </w:r>
      <w:r>
        <w:rPr>
          <w:color w:val="000000"/>
          <w:szCs w:val="24"/>
        </w:rPr>
        <w:t xml:space="preserve"> </w:t>
      </w:r>
      <w:r w:rsidRPr="00A81C4E">
        <w:rPr>
          <w:color w:val="000000"/>
          <w:szCs w:val="24"/>
        </w:rPr>
        <w:t>są oceniane zgodnie z zasadami zapisanymi</w:t>
      </w:r>
      <w:r>
        <w:rPr>
          <w:color w:val="000000"/>
          <w:szCs w:val="24"/>
        </w:rPr>
        <w:t xml:space="preserve"> w Statucie</w:t>
      </w:r>
      <w:r w:rsidRPr="00A81C4E">
        <w:rPr>
          <w:color w:val="000000"/>
          <w:szCs w:val="24"/>
        </w:rPr>
        <w:t>.</w:t>
      </w:r>
    </w:p>
    <w:p w:rsidR="00C72BD9" w:rsidRDefault="00C72BD9" w:rsidP="00C72BD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C72BD9" w:rsidRDefault="00C72BD9" w:rsidP="00C72BD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C72BD9" w:rsidRDefault="00C72BD9" w:rsidP="00C72BD9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color w:val="000000"/>
          <w:szCs w:val="24"/>
        </w:rPr>
      </w:pPr>
    </w:p>
    <w:p w:rsidR="00C72BD9" w:rsidRDefault="00C72BD9" w:rsidP="00C72B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lastRenderedPageBreak/>
        <w:t xml:space="preserve">Kryteria wystawiania oceny po I </w:t>
      </w:r>
      <w:r>
        <w:rPr>
          <w:rFonts w:eastAsia="Humanist521PL-Roman"/>
          <w:b/>
          <w:color w:val="000000"/>
          <w:szCs w:val="24"/>
        </w:rPr>
        <w:t xml:space="preserve">półroczu </w:t>
      </w:r>
      <w:r w:rsidRPr="00A81C4E">
        <w:rPr>
          <w:rFonts w:eastAsia="Humanist521PL-Roman"/>
          <w:b/>
          <w:color w:val="000000"/>
          <w:szCs w:val="24"/>
        </w:rPr>
        <w:t>oraz na koniec roku szkolnego</w:t>
      </w:r>
    </w:p>
    <w:p w:rsidR="00C72BD9" w:rsidRDefault="00C72BD9" w:rsidP="00C72BD9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Humanist521PL-Roman"/>
          <w:b/>
          <w:color w:val="000000"/>
          <w:szCs w:val="24"/>
        </w:rPr>
      </w:pPr>
    </w:p>
    <w:p w:rsidR="00C72BD9" w:rsidRDefault="00C72BD9" w:rsidP="00C72BD9">
      <w:pPr>
        <w:numPr>
          <w:ilvl w:val="0"/>
          <w:numId w:val="14"/>
        </w:numPr>
        <w:spacing w:line="360" w:lineRule="auto"/>
        <w:ind w:right="3"/>
        <w:jc w:val="both"/>
      </w:pPr>
      <w:r w:rsidRPr="008F6988">
        <w:t xml:space="preserve">Ocena roczna i </w:t>
      </w:r>
      <w:r>
        <w:t>półroczna</w:t>
      </w:r>
      <w:r w:rsidRPr="008F6988">
        <w:t xml:space="preserve"> nie jest średnią arytmetyczną ani średnią ważoną ocen bieżących, tylko wynikiem analizy całości pracy ucznia w oparciu o wskazane przez nauczyciela na początku roku szkolnego wymagania edukacyjne</w:t>
      </w:r>
      <w:r w:rsidRPr="00237DF5">
        <w:t>.</w:t>
      </w:r>
    </w:p>
    <w:p w:rsidR="00C72BD9" w:rsidRDefault="00C72BD9" w:rsidP="00C72BD9">
      <w:pPr>
        <w:spacing w:line="360" w:lineRule="auto"/>
        <w:ind w:left="720" w:right="3"/>
        <w:jc w:val="both"/>
      </w:pPr>
    </w:p>
    <w:p w:rsidR="00C72BD9" w:rsidRPr="00237DF5" w:rsidRDefault="00C72BD9" w:rsidP="00C72BD9">
      <w:pPr>
        <w:numPr>
          <w:ilvl w:val="0"/>
          <w:numId w:val="14"/>
        </w:numPr>
        <w:spacing w:line="360" w:lineRule="auto"/>
        <w:ind w:right="3"/>
        <w:jc w:val="both"/>
      </w:pPr>
      <w:r w:rsidRPr="00237DF5">
        <w:t xml:space="preserve"> Przy wystawianiu oceny nauczyciel bierze pod uwagę:          </w:t>
      </w:r>
    </w:p>
    <w:p w:rsidR="00C72BD9" w:rsidRPr="00295A1A" w:rsidRDefault="00C72BD9" w:rsidP="00C72BD9">
      <w:pPr>
        <w:pStyle w:val="Akapitzlist"/>
        <w:numPr>
          <w:ilvl w:val="1"/>
          <w:numId w:val="14"/>
        </w:numPr>
        <w:spacing w:after="0" w:line="360" w:lineRule="auto"/>
        <w:rPr>
          <w:szCs w:val="24"/>
        </w:rPr>
      </w:pPr>
      <w:r w:rsidRPr="00295A1A">
        <w:rPr>
          <w:szCs w:val="24"/>
        </w:rPr>
        <w:t xml:space="preserve">oceny bieżące, </w:t>
      </w:r>
    </w:p>
    <w:p w:rsidR="00C72BD9" w:rsidRPr="00295A1A" w:rsidRDefault="00C72BD9" w:rsidP="00C72BD9">
      <w:pPr>
        <w:numPr>
          <w:ilvl w:val="1"/>
          <w:numId w:val="14"/>
        </w:numPr>
        <w:spacing w:line="360" w:lineRule="auto"/>
        <w:ind w:right="3"/>
        <w:jc w:val="both"/>
      </w:pPr>
      <w:r w:rsidRPr="00295A1A">
        <w:t xml:space="preserve">rozwój ucznia (jakie czyni postępy), </w:t>
      </w:r>
    </w:p>
    <w:p w:rsidR="00C72BD9" w:rsidRPr="00295A1A" w:rsidRDefault="00C72BD9" w:rsidP="00C72BD9">
      <w:pPr>
        <w:numPr>
          <w:ilvl w:val="1"/>
          <w:numId w:val="14"/>
        </w:numPr>
        <w:spacing w:line="360" w:lineRule="auto"/>
        <w:ind w:right="3"/>
        <w:jc w:val="both"/>
      </w:pPr>
      <w:r w:rsidRPr="00295A1A">
        <w:t xml:space="preserve">wkład pracy w stosunku do zdolności, </w:t>
      </w:r>
    </w:p>
    <w:p w:rsidR="00C72BD9" w:rsidRPr="00295A1A" w:rsidRDefault="00C72BD9" w:rsidP="00C72BD9">
      <w:pPr>
        <w:numPr>
          <w:ilvl w:val="1"/>
          <w:numId w:val="14"/>
        </w:numPr>
        <w:spacing w:line="360" w:lineRule="auto"/>
        <w:ind w:right="3"/>
        <w:jc w:val="both"/>
      </w:pPr>
      <w:r w:rsidRPr="00295A1A">
        <w:t xml:space="preserve">samoocenę ucznia, </w:t>
      </w:r>
    </w:p>
    <w:p w:rsidR="00C72BD9" w:rsidRPr="00272AB4" w:rsidRDefault="00C72BD9" w:rsidP="00C72BD9">
      <w:pPr>
        <w:pStyle w:val="Default"/>
        <w:numPr>
          <w:ilvl w:val="0"/>
          <w:numId w:val="9"/>
        </w:numPr>
        <w:spacing w:line="360" w:lineRule="auto"/>
        <w:jc w:val="both"/>
        <w:rPr>
          <w:b/>
        </w:rPr>
      </w:pPr>
      <w:r w:rsidRPr="00272AB4">
        <w:rPr>
          <w:b/>
        </w:rPr>
        <w:t xml:space="preserve">Formy aktywności i ich waga: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  <w:gridCol w:w="3512"/>
      </w:tblGrid>
      <w:tr w:rsidR="00C72BD9" w:rsidTr="00DC4F2A">
        <w:tc>
          <w:tcPr>
            <w:tcW w:w="4285" w:type="dxa"/>
            <w:shd w:val="clear" w:color="auto" w:fill="auto"/>
          </w:tcPr>
          <w:p w:rsidR="00C72BD9" w:rsidRPr="003A42E8" w:rsidRDefault="00C72BD9" w:rsidP="00DC4F2A">
            <w:pPr>
              <w:spacing w:line="360" w:lineRule="auto"/>
              <w:jc w:val="both"/>
              <w:rPr>
                <w:b/>
              </w:rPr>
            </w:pPr>
            <w:r w:rsidRPr="003A42E8">
              <w:rPr>
                <w:b/>
              </w:rPr>
              <w:t>FORMY AKTYWNOŚCI</w:t>
            </w:r>
          </w:p>
        </w:tc>
        <w:tc>
          <w:tcPr>
            <w:tcW w:w="3512" w:type="dxa"/>
            <w:shd w:val="clear" w:color="auto" w:fill="auto"/>
          </w:tcPr>
          <w:p w:rsidR="00C72BD9" w:rsidRPr="003A42E8" w:rsidRDefault="00C72BD9" w:rsidP="00DC4F2A">
            <w:pPr>
              <w:spacing w:line="360" w:lineRule="auto"/>
              <w:jc w:val="both"/>
              <w:rPr>
                <w:b/>
              </w:rPr>
            </w:pPr>
            <w:r w:rsidRPr="003A42E8">
              <w:rPr>
                <w:b/>
              </w:rPr>
              <w:t>WAGA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Praca klasowa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3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kartkówka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odpowiedź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2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Praca na lekcji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Praca samodzielna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Praca w grupach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1</w:t>
            </w:r>
          </w:p>
        </w:tc>
      </w:tr>
      <w:tr w:rsidR="00C72BD9" w:rsidTr="00DC4F2A">
        <w:tc>
          <w:tcPr>
            <w:tcW w:w="4285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 xml:space="preserve">Konkurs </w:t>
            </w:r>
          </w:p>
        </w:tc>
        <w:tc>
          <w:tcPr>
            <w:tcW w:w="3512" w:type="dxa"/>
            <w:shd w:val="clear" w:color="auto" w:fill="auto"/>
          </w:tcPr>
          <w:p w:rsidR="00C72BD9" w:rsidRDefault="00C72BD9" w:rsidP="00DC4F2A">
            <w:pPr>
              <w:pStyle w:val="Default"/>
              <w:spacing w:line="360" w:lineRule="auto"/>
              <w:jc w:val="both"/>
            </w:pPr>
            <w:r>
              <w:t>4</w:t>
            </w:r>
          </w:p>
        </w:tc>
      </w:tr>
    </w:tbl>
    <w:p w:rsidR="00C72BD9" w:rsidRDefault="00C72BD9" w:rsidP="00C72BD9">
      <w:pPr>
        <w:spacing w:line="360" w:lineRule="auto"/>
      </w:pPr>
    </w:p>
    <w:p w:rsidR="00C72BD9" w:rsidRDefault="00C72BD9" w:rsidP="00C72BD9">
      <w:pPr>
        <w:spacing w:line="360" w:lineRule="auto"/>
      </w:pPr>
    </w:p>
    <w:p w:rsidR="00C72BD9" w:rsidRPr="00DD7BC5" w:rsidRDefault="00C72BD9" w:rsidP="00C72BD9">
      <w:pPr>
        <w:spacing w:line="360" w:lineRule="auto"/>
      </w:pPr>
      <w:r w:rsidRPr="00DD7BC5">
        <w:lastRenderedPageBreak/>
        <w:t>Oceny wystawiane są na podstawie liczby punktów uzyskanych przez ucznia i  przeliczonych na procenty wg poniższej  skali: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0% - 32%        - ndst   (1),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33% - 41%      - dop  (2),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42% - 49%      - dop + (2+)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50% - 60%      - dst  (3),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A3034C">
        <w:rPr>
          <w:szCs w:val="24"/>
        </w:rPr>
        <w:t xml:space="preserve">61% - 70%      - dst +(3+),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71% - 80%      - db (4),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81% - 90%      - db +(4+), </w:t>
      </w:r>
    </w:p>
    <w:p w:rsidR="00C72BD9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651DEC">
        <w:rPr>
          <w:szCs w:val="24"/>
        </w:rPr>
        <w:t xml:space="preserve">91% - 97%    - bdb (5), </w:t>
      </w:r>
    </w:p>
    <w:p w:rsidR="00C72BD9" w:rsidRPr="00651DEC" w:rsidRDefault="00C72BD9" w:rsidP="00C72BD9">
      <w:pPr>
        <w:pStyle w:val="Akapitzlist"/>
        <w:numPr>
          <w:ilvl w:val="0"/>
          <w:numId w:val="13"/>
        </w:numPr>
        <w:spacing w:after="0" w:line="360" w:lineRule="auto"/>
        <w:rPr>
          <w:szCs w:val="24"/>
        </w:rPr>
      </w:pPr>
      <w:r w:rsidRPr="00651DEC">
        <w:rPr>
          <w:szCs w:val="24"/>
        </w:rPr>
        <w:t>98% - 100%  - cel. (6)</w:t>
      </w:r>
    </w:p>
    <w:p w:rsidR="00C72BD9" w:rsidRDefault="00C72BD9" w:rsidP="00C72BD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Humanist521PL-Roman"/>
          <w:b/>
          <w:color w:val="000000"/>
          <w:szCs w:val="24"/>
        </w:rPr>
      </w:pPr>
      <w:r w:rsidRPr="00A81C4E">
        <w:rPr>
          <w:rFonts w:eastAsia="Humanist521PL-Roman"/>
          <w:b/>
          <w:color w:val="000000"/>
          <w:szCs w:val="24"/>
        </w:rPr>
        <w:t>Zasady uzupełniania braków</w:t>
      </w:r>
      <w:r>
        <w:rPr>
          <w:rFonts w:eastAsia="Humanist521PL-Roman"/>
          <w:b/>
          <w:color w:val="000000"/>
          <w:szCs w:val="24"/>
        </w:rPr>
        <w:t xml:space="preserve"> </w:t>
      </w:r>
      <w:r w:rsidRPr="00A81C4E">
        <w:rPr>
          <w:rFonts w:eastAsia="Humanist521PL-Roman"/>
          <w:b/>
          <w:color w:val="000000"/>
          <w:szCs w:val="24"/>
        </w:rPr>
        <w:t>i poprawiania ocen</w:t>
      </w:r>
    </w:p>
    <w:p w:rsidR="00C72BD9" w:rsidRPr="00243F79" w:rsidRDefault="00C72BD9" w:rsidP="00C72BD9">
      <w:pPr>
        <w:numPr>
          <w:ilvl w:val="0"/>
          <w:numId w:val="15"/>
        </w:numPr>
        <w:spacing w:line="360" w:lineRule="auto"/>
        <w:ind w:right="3"/>
        <w:jc w:val="both"/>
        <w:rPr>
          <w:color w:val="000000" w:themeColor="text1"/>
        </w:rPr>
      </w:pPr>
      <w:r w:rsidRPr="00DA3119">
        <w:rPr>
          <w:color w:val="000000" w:themeColor="text1"/>
        </w:rPr>
        <w:t>Uczeń ma prawo do poprawy każdej oceny i każdego dzi</w:t>
      </w:r>
      <w:r>
        <w:rPr>
          <w:color w:val="000000" w:themeColor="text1"/>
        </w:rPr>
        <w:t>ałania w terminie uzgodnionym</w:t>
      </w:r>
      <w:r w:rsidRPr="00DA3119">
        <w:rPr>
          <w:color w:val="000000" w:themeColor="text1"/>
        </w:rPr>
        <w:t xml:space="preserve">  z   nauczycielem. Poprawa ocen jest dobrowolna. </w:t>
      </w:r>
      <w:r w:rsidRPr="00DA3119">
        <w:rPr>
          <w:color w:val="000000" w:themeColor="text1"/>
          <w:shd w:val="clear" w:color="auto" w:fill="FFFFFF"/>
        </w:rPr>
        <w:t>Oceny uzyskane w formie poprawy, bez względu na ich wysokość, są ostateczne i zostaną wpisane do dziennika.</w:t>
      </w:r>
    </w:p>
    <w:p w:rsidR="00243F79" w:rsidRPr="00DA3119" w:rsidRDefault="00243F79" w:rsidP="00C72BD9">
      <w:pPr>
        <w:numPr>
          <w:ilvl w:val="0"/>
          <w:numId w:val="15"/>
        </w:numPr>
        <w:spacing w:line="360" w:lineRule="auto"/>
        <w:ind w:right="3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Uczeń ma obowiązek napisać sprawdzian (test)</w:t>
      </w:r>
      <w:r w:rsidR="0064315E">
        <w:rPr>
          <w:color w:val="000000" w:themeColor="text1"/>
          <w:shd w:val="clear" w:color="auto" w:fill="FFFFFF"/>
        </w:rPr>
        <w:t xml:space="preserve"> i uzupełnić wszystkie zaległości  wynikające z braku frekwencji, </w:t>
      </w:r>
      <w:r>
        <w:rPr>
          <w:color w:val="000000" w:themeColor="text1"/>
          <w:shd w:val="clear" w:color="auto" w:fill="FFFFFF"/>
        </w:rPr>
        <w:t xml:space="preserve"> po uzgodnieniu z nauczycielem dogodnego terminu.</w:t>
      </w:r>
    </w:p>
    <w:p w:rsidR="00C72BD9" w:rsidRPr="00DA3119" w:rsidRDefault="00C72BD9" w:rsidP="00C72BD9">
      <w:pPr>
        <w:numPr>
          <w:ilvl w:val="0"/>
          <w:numId w:val="15"/>
        </w:numPr>
        <w:spacing w:line="360" w:lineRule="auto"/>
        <w:ind w:right="3"/>
        <w:jc w:val="both"/>
        <w:rPr>
          <w:color w:val="000000" w:themeColor="text1"/>
        </w:rPr>
      </w:pPr>
      <w:r w:rsidRPr="00DA3119">
        <w:rPr>
          <w:color w:val="000000" w:themeColor="text1"/>
        </w:rPr>
        <w:t>Przy ustalaniu warunków poprawianiu ocen należy mieć na uwadze, aby uwzględniały one indywidualne potrzeby i sytuację ucznia.</w:t>
      </w:r>
    </w:p>
    <w:p w:rsidR="00C72BD9" w:rsidRPr="00DA3119" w:rsidRDefault="00C72BD9" w:rsidP="00C72BD9">
      <w:pPr>
        <w:numPr>
          <w:ilvl w:val="0"/>
          <w:numId w:val="15"/>
        </w:numPr>
        <w:spacing w:line="360" w:lineRule="auto"/>
        <w:ind w:right="3"/>
        <w:jc w:val="both"/>
        <w:rPr>
          <w:color w:val="000000" w:themeColor="text1"/>
        </w:rPr>
      </w:pPr>
      <w:r w:rsidRPr="00DA3119">
        <w:rPr>
          <w:color w:val="000000" w:themeColor="text1"/>
        </w:rPr>
        <w:t>Sposób poprawiania klasyfikacyjnej oceny niedostatecznej śródrocznej lub rocznej reguluje Statut</w:t>
      </w:r>
      <w:r>
        <w:rPr>
          <w:color w:val="000000" w:themeColor="text1"/>
        </w:rPr>
        <w:t xml:space="preserve"> </w:t>
      </w:r>
      <w:r w:rsidRPr="00DA3119">
        <w:rPr>
          <w:color w:val="000000" w:themeColor="text1"/>
        </w:rPr>
        <w:t>i rozporządzenia MEN.</w:t>
      </w:r>
    </w:p>
    <w:p w:rsidR="00C72BD9" w:rsidRPr="00A81C4E" w:rsidRDefault="00C72BD9" w:rsidP="00C72BD9">
      <w:pPr>
        <w:autoSpaceDE w:val="0"/>
        <w:autoSpaceDN w:val="0"/>
        <w:adjustRightInd w:val="0"/>
        <w:spacing w:line="360" w:lineRule="auto"/>
        <w:jc w:val="both"/>
        <w:rPr>
          <w:rFonts w:eastAsia="Humanist521PL-Roman"/>
          <w:color w:val="000000"/>
        </w:rPr>
      </w:pPr>
    </w:p>
    <w:p w:rsidR="00C0135F" w:rsidRDefault="00234B65" w:rsidP="00C72BD9">
      <w:r>
        <w:br/>
      </w:r>
    </w:p>
    <w:p w:rsidR="00C0135F" w:rsidRDefault="00C0135F"/>
    <w:sectPr w:rsidR="00C0135F" w:rsidSect="00C013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46" w:rsidRDefault="00F73446" w:rsidP="00CC0036">
      <w:r>
        <w:separator/>
      </w:r>
    </w:p>
  </w:endnote>
  <w:endnote w:type="continuationSeparator" w:id="1">
    <w:p w:rsidR="00F73446" w:rsidRDefault="00F73446" w:rsidP="00CC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65"/>
      <w:gridCol w:w="4665"/>
      <w:gridCol w:w="4665"/>
    </w:tblGrid>
    <w:tr w:rsidR="73A032F1" w:rsidTr="73A032F1">
      <w:trPr>
        <w:trHeight w:val="300"/>
      </w:trPr>
      <w:tc>
        <w:tcPr>
          <w:tcW w:w="4665" w:type="dxa"/>
        </w:tcPr>
        <w:p w:rsidR="73A032F1" w:rsidRDefault="73A032F1" w:rsidP="73A032F1">
          <w:pPr>
            <w:pStyle w:val="Nagwek"/>
            <w:ind w:left="-115"/>
          </w:pPr>
        </w:p>
      </w:tc>
      <w:tc>
        <w:tcPr>
          <w:tcW w:w="4665" w:type="dxa"/>
        </w:tcPr>
        <w:p w:rsidR="73A032F1" w:rsidRDefault="73A032F1" w:rsidP="73A032F1">
          <w:pPr>
            <w:pStyle w:val="Nagwek"/>
            <w:jc w:val="center"/>
          </w:pPr>
        </w:p>
      </w:tc>
      <w:tc>
        <w:tcPr>
          <w:tcW w:w="4665" w:type="dxa"/>
        </w:tcPr>
        <w:p w:rsidR="73A032F1" w:rsidRDefault="73A032F1" w:rsidP="73A032F1">
          <w:pPr>
            <w:pStyle w:val="Nagwek"/>
            <w:ind w:right="-115"/>
            <w:jc w:val="right"/>
          </w:pPr>
        </w:p>
      </w:tc>
    </w:tr>
  </w:tbl>
  <w:p w:rsidR="73A032F1" w:rsidRDefault="73A032F1" w:rsidP="73A032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46" w:rsidRDefault="00F73446" w:rsidP="00CC0036">
      <w:r>
        <w:separator/>
      </w:r>
    </w:p>
  </w:footnote>
  <w:footnote w:type="continuationSeparator" w:id="1">
    <w:p w:rsidR="00F73446" w:rsidRDefault="00F73446" w:rsidP="00CC0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65"/>
      <w:gridCol w:w="4665"/>
      <w:gridCol w:w="4665"/>
    </w:tblGrid>
    <w:tr w:rsidR="73A032F1" w:rsidTr="73A032F1">
      <w:trPr>
        <w:trHeight w:val="300"/>
      </w:trPr>
      <w:tc>
        <w:tcPr>
          <w:tcW w:w="4665" w:type="dxa"/>
        </w:tcPr>
        <w:p w:rsidR="73A032F1" w:rsidRDefault="73A032F1" w:rsidP="73A032F1">
          <w:pPr>
            <w:pStyle w:val="Nagwek"/>
            <w:ind w:left="-115"/>
          </w:pPr>
        </w:p>
      </w:tc>
      <w:tc>
        <w:tcPr>
          <w:tcW w:w="4665" w:type="dxa"/>
        </w:tcPr>
        <w:p w:rsidR="73A032F1" w:rsidRDefault="73A032F1" w:rsidP="73A032F1">
          <w:pPr>
            <w:pStyle w:val="Nagwek"/>
            <w:jc w:val="center"/>
          </w:pPr>
        </w:p>
      </w:tc>
      <w:tc>
        <w:tcPr>
          <w:tcW w:w="4665" w:type="dxa"/>
        </w:tcPr>
        <w:p w:rsidR="73A032F1" w:rsidRDefault="73A032F1" w:rsidP="73A032F1">
          <w:pPr>
            <w:pStyle w:val="Nagwek"/>
            <w:ind w:right="-115"/>
            <w:jc w:val="right"/>
          </w:pPr>
        </w:p>
      </w:tc>
    </w:tr>
  </w:tbl>
  <w:p w:rsidR="73A032F1" w:rsidRDefault="73A032F1" w:rsidP="73A032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6F4E9AE8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154C"/>
    <w:multiLevelType w:val="hybridMultilevel"/>
    <w:tmpl w:val="85FED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957A1"/>
    <w:multiLevelType w:val="hybridMultilevel"/>
    <w:tmpl w:val="24C4F596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1F2A"/>
    <w:multiLevelType w:val="hybridMultilevel"/>
    <w:tmpl w:val="28D86C36"/>
    <w:lvl w:ilvl="0" w:tplc="FF761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3F5D"/>
    <w:multiLevelType w:val="hybridMultilevel"/>
    <w:tmpl w:val="24C4F59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E05B1"/>
    <w:multiLevelType w:val="hybridMultilevel"/>
    <w:tmpl w:val="285CDC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08D757C"/>
    <w:multiLevelType w:val="hybridMultilevel"/>
    <w:tmpl w:val="BC7C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F77E4"/>
    <w:multiLevelType w:val="hybridMultilevel"/>
    <w:tmpl w:val="61CE9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57E21"/>
    <w:multiLevelType w:val="hybridMultilevel"/>
    <w:tmpl w:val="3650E844"/>
    <w:lvl w:ilvl="0" w:tplc="3C04EB9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00C28">
      <w:start w:val="1"/>
      <w:numFmt w:val="lowerLetter"/>
      <w:lvlText w:val="%2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49A2">
      <w:start w:val="1"/>
      <w:numFmt w:val="decimal"/>
      <w:lvlRestart w:val="0"/>
      <w:lvlText w:val="%3.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640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8C4F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EBEC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942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8144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90F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1A2958"/>
    <w:multiLevelType w:val="hybridMultilevel"/>
    <w:tmpl w:val="B64A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840DA"/>
    <w:multiLevelType w:val="hybridMultilevel"/>
    <w:tmpl w:val="493E4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564DD"/>
    <w:multiLevelType w:val="hybridMultilevel"/>
    <w:tmpl w:val="C674CC96"/>
    <w:lvl w:ilvl="0" w:tplc="77B84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75"/>
    <w:rsid w:val="00162986"/>
    <w:rsid w:val="00234B65"/>
    <w:rsid w:val="00243F79"/>
    <w:rsid w:val="00376E15"/>
    <w:rsid w:val="00512F75"/>
    <w:rsid w:val="0064315E"/>
    <w:rsid w:val="0079516E"/>
    <w:rsid w:val="00A03528"/>
    <w:rsid w:val="00C0135F"/>
    <w:rsid w:val="00C72BD9"/>
    <w:rsid w:val="00CC0036"/>
    <w:rsid w:val="00F73446"/>
    <w:rsid w:val="3E1EC174"/>
    <w:rsid w:val="73A0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3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C003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C0135F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135F"/>
    <w:rPr>
      <w:b/>
      <w:bCs/>
      <w:color w:val="000000"/>
      <w:spacing w:val="-1"/>
      <w:sz w:val="18"/>
      <w:szCs w:val="18"/>
      <w:shd w:val="clear" w:color="auto" w:fill="FFFFFF"/>
    </w:rPr>
  </w:style>
  <w:style w:type="paragraph" w:styleId="Nagwek">
    <w:name w:val="header"/>
    <w:basedOn w:val="Normalny"/>
    <w:uiPriority w:val="99"/>
    <w:unhideWhenUsed/>
    <w:rsid w:val="73A032F1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uiPriority w:val="99"/>
    <w:unhideWhenUsed/>
    <w:rsid w:val="73A032F1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2BD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C72B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chemii</vt:lpstr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chemii</dc:title>
  <dc:creator>Kałużny</dc:creator>
  <cp:lastModifiedBy>Agnieszka</cp:lastModifiedBy>
  <cp:revision>2</cp:revision>
  <dcterms:created xsi:type="dcterms:W3CDTF">2025-09-01T17:16:00Z</dcterms:created>
  <dcterms:modified xsi:type="dcterms:W3CDTF">2025-09-01T17:16:00Z</dcterms:modified>
</cp:coreProperties>
</file>